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D0" w:rsidRDefault="00B968D0" w:rsidP="00B968D0">
      <w:pPr>
        <w:pStyle w:val="a3"/>
        <w:spacing w:before="0" w:beforeAutospacing="0" w:after="160" w:afterAutospacing="0" w:line="277" w:lineRule="auto"/>
        <w:ind w:firstLine="708"/>
        <w:jc w:val="center"/>
      </w:pPr>
      <w:r>
        <w:rPr>
          <w:b/>
          <w:bCs/>
        </w:rPr>
        <w:t>Перечень индикаторов риска нарушения обязательных требований, порядок отнесения объектов контроля к категориям риска</w:t>
      </w:r>
    </w:p>
    <w:p w:rsidR="00B968D0" w:rsidRDefault="00B968D0" w:rsidP="00B968D0">
      <w:pPr>
        <w:pStyle w:val="a3"/>
        <w:spacing w:before="0" w:beforeAutospacing="0" w:after="160" w:afterAutospacing="0" w:line="277" w:lineRule="auto"/>
        <w:ind w:firstLine="708"/>
        <w:jc w:val="both"/>
      </w:pPr>
      <w:r>
        <w:t>Индикаторы риска нарушения обязательных требований, используемые для определения необходимости проведения внеплановых проверок при осуществлении муниципального жилищного контроля</w:t>
      </w:r>
    </w:p>
    <w:p w:rsidR="00B968D0" w:rsidRDefault="00B968D0" w:rsidP="00B968D0">
      <w:pPr>
        <w:pStyle w:val="a3"/>
        <w:spacing w:before="0" w:beforeAutospacing="0" w:after="160" w:afterAutospacing="0" w:line="277" w:lineRule="auto"/>
        <w:jc w:val="both"/>
      </w:pPr>
      <w:r>
        <w:t xml:space="preserve">1. </w:t>
      </w:r>
      <w:proofErr w:type="gramStart"/>
      <w:r>
        <w:t>Поступление в администрацию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  <w:proofErr w:type="gramEnd"/>
    </w:p>
    <w:p w:rsidR="00B968D0" w:rsidRDefault="00B968D0" w:rsidP="00B968D0">
      <w:pPr>
        <w:pStyle w:val="a3"/>
        <w:spacing w:before="0" w:beforeAutospacing="0" w:after="0" w:afterAutospacing="0" w:line="277" w:lineRule="auto"/>
        <w:jc w:val="both"/>
      </w:pPr>
      <w:r>
        <w:t>а) порядку осуществления перевода жилого помещения муниципального жилищного фонда в нежилое помещение;</w:t>
      </w:r>
    </w:p>
    <w:p w:rsidR="00B968D0" w:rsidRDefault="00B968D0" w:rsidP="00B968D0">
      <w:pPr>
        <w:pStyle w:val="a3"/>
        <w:spacing w:before="0" w:beforeAutospacing="0" w:after="0" w:afterAutospacing="0" w:line="277" w:lineRule="auto"/>
        <w:jc w:val="both"/>
      </w:pPr>
      <w: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B968D0" w:rsidRDefault="00B968D0" w:rsidP="00B968D0">
      <w:pPr>
        <w:pStyle w:val="a3"/>
        <w:spacing w:before="0" w:beforeAutospacing="0" w:after="0" w:afterAutospacing="0" w:line="277" w:lineRule="auto"/>
        <w:jc w:val="both"/>
      </w:pPr>
      <w: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B968D0" w:rsidRDefault="00B968D0" w:rsidP="00B968D0">
      <w:pPr>
        <w:pStyle w:val="a3"/>
        <w:spacing w:before="0" w:beforeAutospacing="0" w:after="0" w:afterAutospacing="0" w:line="277" w:lineRule="auto"/>
        <w:jc w:val="both"/>
      </w:pPr>
      <w:r>
        <w:t>г) обеспечению доступности для инвалидов жилых помещений муниципального жилищного фонда;</w:t>
      </w:r>
    </w:p>
    <w:p w:rsidR="00B968D0" w:rsidRDefault="00B968D0" w:rsidP="00B968D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color w:val="000000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B968D0" w:rsidRDefault="00B968D0" w:rsidP="00B968D0">
      <w:pPr>
        <w:pStyle w:val="a3"/>
        <w:spacing w:before="0" w:beforeAutospacing="0" w:after="160" w:afterAutospacing="0" w:line="277" w:lineRule="auto"/>
        <w:jc w:val="both"/>
      </w:pPr>
      <w:r>
        <w:t xml:space="preserve">2. </w:t>
      </w:r>
      <w:proofErr w:type="gramStart"/>
      <w:r>
        <w:t>Поступление администрацию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</w:t>
      </w:r>
      <w:proofErr w:type="gramEnd"/>
      <w:r>
        <w:t xml:space="preserve"> </w:t>
      </w:r>
      <w:proofErr w:type="gramStart"/>
      <w:r>
        <w:t>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 июля 2020 года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</w:t>
      </w:r>
      <w:proofErr w:type="gramEnd"/>
      <w:r>
        <w:t xml:space="preserve">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B968D0" w:rsidRDefault="00B968D0" w:rsidP="00B968D0">
      <w:pPr>
        <w:pStyle w:val="a3"/>
        <w:spacing w:before="0" w:beforeAutospacing="0" w:after="160" w:afterAutospacing="0" w:line="277" w:lineRule="auto"/>
        <w:jc w:val="both"/>
      </w:pPr>
      <w:r>
        <w:t xml:space="preserve">3. </w:t>
      </w:r>
      <w:proofErr w:type="gramStart"/>
      <w: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</w:t>
      </w:r>
      <w:r>
        <w:lastRenderedPageBreak/>
        <w:t>помещения муниципального жилищного фонда, граждан, являющихся пользователями жилых помещений муниципального жилищного</w:t>
      </w:r>
      <w:proofErr w:type="gramEnd"/>
      <w:r>
        <w:t xml:space="preserve">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B968D0" w:rsidRDefault="00B968D0" w:rsidP="00B968D0">
      <w:pPr>
        <w:pStyle w:val="a3"/>
        <w:spacing w:before="0" w:beforeAutospacing="0" w:after="160" w:afterAutospacing="0" w:line="277" w:lineRule="auto"/>
        <w:jc w:val="both"/>
      </w:pPr>
      <w:r>
        <w:t>4.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B968D0" w:rsidRDefault="00B968D0" w:rsidP="00B968D0">
      <w:pPr>
        <w:pStyle w:val="a3"/>
        <w:spacing w:before="0" w:beforeAutospacing="0" w:after="160" w:afterAutospacing="0" w:line="277" w:lineRule="auto"/>
        <w:jc w:val="both"/>
      </w:pPr>
      <w:r>
        <w:t xml:space="preserve">5. </w:t>
      </w:r>
      <w:proofErr w:type="gramStart"/>
      <w: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размещенной контролируемым лицом в государственной</w:t>
      </w:r>
      <w:proofErr w:type="gramEnd"/>
      <w:r>
        <w:t xml:space="preserve"> информационной системе жилищно-коммунального хозяйства.</w:t>
      </w:r>
    </w:p>
    <w:p w:rsidR="00B968D0" w:rsidRDefault="00B968D0" w:rsidP="00B968D0">
      <w:pPr>
        <w:pStyle w:val="a3"/>
        <w:spacing w:before="0" w:beforeAutospacing="0" w:after="160" w:afterAutospacing="0" w:line="277" w:lineRule="auto"/>
        <w:jc w:val="both"/>
      </w:pPr>
      <w: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133C03" w:rsidRDefault="00133C03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/>
    <w:p w:rsidR="00B968D0" w:rsidRDefault="00B968D0" w:rsidP="00B968D0">
      <w:pPr>
        <w:pStyle w:val="a3"/>
        <w:spacing w:before="0" w:beforeAutospacing="0" w:after="0" w:afterAutospacing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Критерии</w:t>
      </w:r>
    </w:p>
    <w:p w:rsidR="00B968D0" w:rsidRDefault="00B968D0" w:rsidP="00B968D0">
      <w:pPr>
        <w:pStyle w:val="a3"/>
        <w:spacing w:before="0" w:beforeAutospacing="0" w:after="0" w:afterAutospacing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отнесения объектов муниципального жилищного контроля к определенной категории риска при осуществлении администрацией муниципального образования сельского поселения «</w:t>
      </w:r>
      <w:proofErr w:type="spellStart"/>
      <w:r>
        <w:rPr>
          <w:b/>
          <w:bCs/>
          <w:color w:val="000000"/>
          <w:sz w:val="22"/>
          <w:szCs w:val="22"/>
        </w:rPr>
        <w:t>Субуктуй</w:t>
      </w:r>
      <w:r>
        <w:rPr>
          <w:b/>
          <w:bCs/>
          <w:color w:val="000000"/>
          <w:sz w:val="22"/>
          <w:szCs w:val="22"/>
        </w:rPr>
        <w:t>ское</w:t>
      </w:r>
      <w:proofErr w:type="spellEnd"/>
      <w:r>
        <w:rPr>
          <w:b/>
          <w:bCs/>
          <w:color w:val="000000"/>
          <w:sz w:val="22"/>
          <w:szCs w:val="22"/>
        </w:rPr>
        <w:t xml:space="preserve">» </w:t>
      </w:r>
      <w:proofErr w:type="spellStart"/>
      <w:r>
        <w:rPr>
          <w:b/>
          <w:bCs/>
          <w:color w:val="000000"/>
          <w:sz w:val="22"/>
          <w:szCs w:val="22"/>
        </w:rPr>
        <w:t>Кяхтинского</w:t>
      </w:r>
      <w:proofErr w:type="spellEnd"/>
      <w:r>
        <w:rPr>
          <w:b/>
          <w:bCs/>
          <w:color w:val="000000"/>
          <w:sz w:val="22"/>
          <w:szCs w:val="22"/>
        </w:rPr>
        <w:t xml:space="preserve"> района Республики Бурятия муниципального жилищного контроля</w:t>
      </w:r>
    </w:p>
    <w:p w:rsidR="00B968D0" w:rsidRDefault="00B968D0" w:rsidP="00B968D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t>1. Отнесение объектов контроля к определенной категории риска осуществляется в зависимости от значения показателя риска:</w:t>
      </w:r>
    </w:p>
    <w:p w:rsidR="00B968D0" w:rsidRDefault="00B968D0" w:rsidP="00B968D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t>- при значении показателя риска более 4 объект контроля относится - к категории среднего риска;</w:t>
      </w:r>
    </w:p>
    <w:p w:rsidR="00B968D0" w:rsidRDefault="00B968D0" w:rsidP="00B968D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t xml:space="preserve">- при значении показателя риска от 3 до 4 включительно - к категории умеренного риска; </w:t>
      </w:r>
    </w:p>
    <w:p w:rsidR="00B968D0" w:rsidRDefault="00B968D0" w:rsidP="00B968D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t>- при значении показателя риска от 0 до 2 включительно - к категории низкого риска.</w:t>
      </w:r>
    </w:p>
    <w:p w:rsidR="00B968D0" w:rsidRDefault="00B968D0" w:rsidP="00B968D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t>2. Показатель риска рассчитывается по следующей формуле:</w:t>
      </w:r>
    </w:p>
    <w:p w:rsidR="00B968D0" w:rsidRDefault="00B968D0" w:rsidP="00B968D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>
        <w:t xml:space="preserve">К = 2 x V1 + V2 + 2 x V3, где: </w:t>
      </w:r>
      <w:proofErr w:type="gramStart"/>
      <w:r>
        <w:t>К</w:t>
      </w:r>
      <w:bookmarkStart w:id="0" w:name="_GoBack"/>
      <w:bookmarkEnd w:id="0"/>
      <w:proofErr w:type="gramEnd"/>
      <w:r>
        <w:t xml:space="preserve"> - показатель риска;</w:t>
      </w:r>
    </w:p>
    <w:p w:rsidR="00B968D0" w:rsidRDefault="00B968D0" w:rsidP="00B968D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>
        <w:t>V1 - количество вступивших в законную силу за два календарных года, предшествующих году, в котором принимается решение об отнесении объекта контроля к определенной категории риска (далее именуется - решение об отнесении деятельности к категории риска),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статьей 19.4.1 Кодекса Российской Федерации об административных правонарушениях, вынесенных по протоколам об</w:t>
      </w:r>
      <w:proofErr w:type="gramEnd"/>
      <w:r>
        <w:t xml:space="preserve"> административных </w:t>
      </w:r>
      <w:proofErr w:type="gramStart"/>
      <w:r>
        <w:t>правонарушениях</w:t>
      </w:r>
      <w:proofErr w:type="gramEnd"/>
      <w:r>
        <w:t>, составленных администрацией;</w:t>
      </w:r>
    </w:p>
    <w:p w:rsidR="00B968D0" w:rsidRDefault="00B968D0" w:rsidP="00B968D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>
        <w:t>V2 - количество вступивших в законную силу за два календарных года, предшествующих году, в котором принимается решение об отнесении объекта контроля к категории риска, постановлений о назначении административного наказания контролируемому лицу (его должностным лицам) за совершение административных правонарушений, предусмотренных статьями 7.21-7.23, частями 4 и 5 статьи 9.16, статьей 19.7 Кодекса Российской Федерации об административных правонарушениях, вынесенных по протоколам об административных</w:t>
      </w:r>
      <w:proofErr w:type="gramEnd"/>
      <w:r>
        <w:t xml:space="preserve"> </w:t>
      </w:r>
      <w:proofErr w:type="gramStart"/>
      <w:r>
        <w:t>правонарушениях</w:t>
      </w:r>
      <w:proofErr w:type="gramEnd"/>
      <w:r>
        <w:t>, составленных администрацией.</w:t>
      </w:r>
    </w:p>
    <w:p w:rsidR="00B968D0" w:rsidRDefault="00B968D0" w:rsidP="00B968D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>
        <w:t>V3 - количество вступивших в законную силу за два календарных года, предшествующих году, в котором принимается решение об отнесении деятельности к категории риска, постановлений о назначении административного наказания контролируемому лицу (его должностным лицам) за совершение административного правонарушения, предусмотренного частью 1 статьи 19.5 Кодекса Российской Федерации об административных правонарушениях, вынесенных по протоколам об административных правонарушениях, составленных администрацией.</w:t>
      </w:r>
      <w:proofErr w:type="gramEnd"/>
    </w:p>
    <w:p w:rsidR="00B968D0" w:rsidRDefault="00B968D0"/>
    <w:p w:rsidR="00B968D0" w:rsidRDefault="00B968D0"/>
    <w:sectPr w:rsidR="00B9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D0"/>
    <w:rsid w:val="00133C03"/>
    <w:rsid w:val="00B9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2026-03-17T07:02:00Z</dcterms:created>
  <dcterms:modified xsi:type="dcterms:W3CDTF">2026-03-17T07:04:00Z</dcterms:modified>
</cp:coreProperties>
</file>