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7F" w:rsidRDefault="000A2C6D">
      <w:hyperlink r:id="rId5" w:history="1">
        <w:r w:rsidRPr="005017AE">
          <w:rPr>
            <w:rStyle w:val="a3"/>
          </w:rPr>
          <w:t>https://epp.genproc.gov.ru/web/proc_dvfo/mass-media/news?item=106560747</w:t>
        </w:r>
      </w:hyperlink>
    </w:p>
    <w:p w:rsidR="000A2C6D" w:rsidRDefault="000A2C6D">
      <w:bookmarkStart w:id="0" w:name="_GoBack"/>
      <w:bookmarkEnd w:id="0"/>
    </w:p>
    <w:sectPr w:rsidR="000A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F"/>
    <w:rsid w:val="000A2C6D"/>
    <w:rsid w:val="00373F47"/>
    <w:rsid w:val="00844F7F"/>
    <w:rsid w:val="00B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dvfo/mass-media/news?item=106560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2025-08-07T03:00:00Z</dcterms:created>
  <dcterms:modified xsi:type="dcterms:W3CDTF">2025-08-07T07:40:00Z</dcterms:modified>
</cp:coreProperties>
</file>