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2A" w:rsidRDefault="00887E2A" w:rsidP="00887E2A">
      <w:pPr>
        <w:widowControl/>
        <w:autoSpaceDE/>
        <w:jc w:val="center"/>
        <w:rPr>
          <w:b/>
          <w:sz w:val="28"/>
          <w:szCs w:val="28"/>
          <w:lang w:eastAsia="ru-RU"/>
        </w:rPr>
      </w:pPr>
      <w:r>
        <w:rPr>
          <w:b/>
          <w:sz w:val="28"/>
          <w:szCs w:val="28"/>
          <w:lang w:eastAsia="ru-RU"/>
        </w:rPr>
        <w:t>СОВЕТ ДЕПУТАТОВ МУНИЦИПАЛЬНОГО ОБРАЗОВАНИЯ</w:t>
      </w:r>
    </w:p>
    <w:p w:rsidR="00887E2A" w:rsidRDefault="00887E2A" w:rsidP="00887E2A">
      <w:pPr>
        <w:widowControl/>
        <w:autoSpaceDE/>
        <w:jc w:val="center"/>
        <w:rPr>
          <w:b/>
          <w:sz w:val="28"/>
          <w:szCs w:val="28"/>
          <w:lang w:eastAsia="ru-RU"/>
        </w:rPr>
      </w:pPr>
      <w:r>
        <w:rPr>
          <w:b/>
          <w:sz w:val="28"/>
          <w:szCs w:val="28"/>
          <w:lang w:eastAsia="ru-RU"/>
        </w:rPr>
        <w:t>СЕЛЬСКОГО ПОСЕЛЕНИЯ «СУБУКТУЙСКОЕ»</w:t>
      </w:r>
    </w:p>
    <w:p w:rsidR="00887E2A" w:rsidRDefault="00887E2A" w:rsidP="00887E2A">
      <w:pPr>
        <w:widowControl/>
        <w:autoSpaceDE/>
        <w:jc w:val="center"/>
        <w:rPr>
          <w:b/>
          <w:sz w:val="28"/>
          <w:szCs w:val="28"/>
          <w:lang w:eastAsia="ru-RU"/>
        </w:rPr>
      </w:pPr>
      <w:r>
        <w:rPr>
          <w:b/>
          <w:sz w:val="28"/>
          <w:szCs w:val="28"/>
          <w:lang w:eastAsia="ru-RU"/>
        </w:rPr>
        <w:t>КЯХТИНСКОГО РАЙОНА РЕСПУБЛИКИ БУРЯТИЯ</w:t>
      </w:r>
    </w:p>
    <w:p w:rsidR="00887E2A" w:rsidRDefault="00887E2A" w:rsidP="00887E2A">
      <w:pPr>
        <w:widowControl/>
        <w:pBdr>
          <w:bottom w:val="single" w:sz="12" w:space="1" w:color="auto"/>
        </w:pBdr>
        <w:tabs>
          <w:tab w:val="left" w:pos="3870"/>
        </w:tabs>
        <w:autoSpaceDE/>
        <w:jc w:val="center"/>
        <w:rPr>
          <w:b/>
          <w:sz w:val="28"/>
          <w:szCs w:val="28"/>
          <w:lang w:eastAsia="ru-RU"/>
        </w:rPr>
      </w:pPr>
      <w:r>
        <w:rPr>
          <w:b/>
          <w:sz w:val="28"/>
          <w:szCs w:val="28"/>
          <w:lang w:eastAsia="ru-RU"/>
        </w:rPr>
        <w:t>РЕШЕНИЕ</w:t>
      </w:r>
    </w:p>
    <w:p w:rsidR="00887E2A" w:rsidRDefault="00887E2A" w:rsidP="00887E2A">
      <w:pPr>
        <w:widowControl/>
        <w:autoSpaceDE/>
        <w:rPr>
          <w:sz w:val="20"/>
          <w:szCs w:val="20"/>
          <w:lang w:eastAsia="ru-RU"/>
        </w:rPr>
      </w:pPr>
    </w:p>
    <w:p w:rsidR="00887E2A" w:rsidRDefault="00887E2A" w:rsidP="00887E2A">
      <w:pPr>
        <w:widowControl/>
        <w:autoSpaceDE/>
        <w:jc w:val="center"/>
        <w:rPr>
          <w:sz w:val="24"/>
          <w:szCs w:val="24"/>
          <w:lang w:eastAsia="ru-RU"/>
        </w:rPr>
      </w:pPr>
      <w:r>
        <w:rPr>
          <w:sz w:val="24"/>
          <w:szCs w:val="24"/>
          <w:lang w:eastAsia="ru-RU"/>
        </w:rPr>
        <w:t xml:space="preserve">от 23.12.2025 г                                        №   1-39 </w:t>
      </w:r>
      <w:proofErr w:type="gramStart"/>
      <w:r>
        <w:rPr>
          <w:sz w:val="24"/>
          <w:szCs w:val="24"/>
          <w:lang w:eastAsia="ru-RU"/>
        </w:rPr>
        <w:t>с</w:t>
      </w:r>
      <w:proofErr w:type="gramEnd"/>
      <w:r>
        <w:rPr>
          <w:sz w:val="24"/>
          <w:szCs w:val="24"/>
          <w:lang w:eastAsia="ru-RU"/>
        </w:rPr>
        <w:t xml:space="preserve">                                         у. Субуктуй</w:t>
      </w:r>
    </w:p>
    <w:p w:rsidR="00887E2A" w:rsidRDefault="00887E2A" w:rsidP="00887E2A">
      <w:pPr>
        <w:widowControl/>
        <w:autoSpaceDE/>
        <w:spacing w:after="160" w:line="254" w:lineRule="auto"/>
        <w:rPr>
          <w:rFonts w:asciiTheme="minorHAnsi" w:eastAsiaTheme="minorHAnsi" w:hAnsiTheme="minorHAnsi" w:cstheme="minorBidi"/>
        </w:rPr>
      </w:pPr>
    </w:p>
    <w:p w:rsidR="00887E2A" w:rsidRDefault="00887E2A" w:rsidP="00887E2A">
      <w:pPr>
        <w:rPr>
          <w:bCs/>
          <w:i/>
          <w:sz w:val="24"/>
          <w:szCs w:val="24"/>
        </w:rPr>
      </w:pPr>
      <w:r>
        <w:rPr>
          <w:b/>
          <w:bCs/>
          <w:sz w:val="24"/>
          <w:szCs w:val="24"/>
        </w:rPr>
        <w:t>Об утверждении Положения о муниципальном жилищном контроле на территории муниципального образования сельского поселения «Субуктуйское» Кяхтинского района Республики Бурятия</w:t>
      </w:r>
    </w:p>
    <w:p w:rsidR="00887E2A" w:rsidRDefault="00887E2A" w:rsidP="00887E2A">
      <w:pPr>
        <w:shd w:val="clear" w:color="auto" w:fill="FFFFFF"/>
        <w:ind w:firstLine="567"/>
        <w:rPr>
          <w:b/>
          <w:color w:val="000000"/>
        </w:rPr>
      </w:pPr>
    </w:p>
    <w:p w:rsidR="00887E2A" w:rsidRDefault="00887E2A" w:rsidP="00887E2A">
      <w:pPr>
        <w:shd w:val="clear" w:color="auto" w:fill="FFFFFF"/>
        <w:ind w:firstLine="567"/>
        <w:rPr>
          <w:b/>
          <w:color w:val="000000"/>
          <w:sz w:val="24"/>
          <w:szCs w:val="24"/>
        </w:rPr>
      </w:pPr>
      <w:bookmarkStart w:id="0" w:name="_GoBack"/>
      <w:bookmarkEnd w:id="0"/>
    </w:p>
    <w:p w:rsidR="00887E2A" w:rsidRDefault="00887E2A" w:rsidP="00887E2A">
      <w:pPr>
        <w:shd w:val="clear" w:color="auto" w:fill="FFFFFF"/>
        <w:ind w:firstLine="709"/>
        <w:jc w:val="both"/>
        <w:rPr>
          <w:b/>
          <w:bCs/>
          <w:color w:val="000000"/>
          <w:sz w:val="24"/>
          <w:szCs w:val="24"/>
        </w:rPr>
      </w:pPr>
      <w:proofErr w:type="gramStart"/>
      <w:r>
        <w:rPr>
          <w:color w:val="000000"/>
          <w:sz w:val="24"/>
          <w:szCs w:val="24"/>
        </w:rPr>
        <w:t xml:space="preserve">В соответствии с Жилищным кодексом Российской Федерации, </w:t>
      </w:r>
      <w:r>
        <w:rPr>
          <w:color w:val="000000"/>
          <w:sz w:val="24"/>
          <w:szCs w:val="24"/>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Pr>
          <w:color w:val="000000"/>
          <w:sz w:val="24"/>
          <w:szCs w:val="24"/>
        </w:rPr>
        <w:t>, Федеральным законом от 31 июля 2020 № 248-ФЗ «О государственном контроле (надзоре) и муниципальном контроле в Российской Федерации», руководствуясь Уставом муниципального образования сельского поселения «Субуктуйское» Кяхтинского района Республики Бурятия</w:t>
      </w:r>
      <w:r>
        <w:rPr>
          <w:bCs/>
          <w:color w:val="000000"/>
          <w:sz w:val="24"/>
          <w:szCs w:val="24"/>
        </w:rPr>
        <w:t>,</w:t>
      </w:r>
      <w:r>
        <w:rPr>
          <w:b/>
          <w:bCs/>
          <w:color w:val="000000"/>
          <w:sz w:val="24"/>
          <w:szCs w:val="24"/>
        </w:rPr>
        <w:t xml:space="preserve"> Совет депутатов муниципального образования сельского поселения «Субуктуйское» </w:t>
      </w:r>
      <w:r>
        <w:rPr>
          <w:iCs/>
          <w:sz w:val="24"/>
          <w:szCs w:val="24"/>
        </w:rPr>
        <w:t>решил</w:t>
      </w:r>
      <w:r>
        <w:rPr>
          <w:i/>
          <w:iCs/>
          <w:sz w:val="24"/>
          <w:szCs w:val="24"/>
        </w:rPr>
        <w:t>:</w:t>
      </w:r>
      <w:proofErr w:type="gramEnd"/>
    </w:p>
    <w:p w:rsidR="00887E2A" w:rsidRDefault="00887E2A" w:rsidP="00887E2A">
      <w:pPr>
        <w:shd w:val="clear" w:color="auto" w:fill="FFFFFF"/>
        <w:ind w:firstLine="709"/>
        <w:jc w:val="both"/>
        <w:rPr>
          <w:color w:val="000000"/>
          <w:sz w:val="24"/>
          <w:szCs w:val="24"/>
        </w:rPr>
      </w:pPr>
      <w:r>
        <w:rPr>
          <w:color w:val="000000"/>
          <w:sz w:val="24"/>
          <w:szCs w:val="24"/>
        </w:rPr>
        <w:t>1. Утвердить Положение о муниципальном жилищном контроле на территории муниципального образования сельского поселения «Субуктуйское» Кяхтинского района Республики Бурятия</w:t>
      </w:r>
      <w:r>
        <w:rPr>
          <w:i/>
          <w:kern w:val="2"/>
          <w:sz w:val="24"/>
          <w:szCs w:val="24"/>
        </w:rPr>
        <w:t xml:space="preserve"> </w:t>
      </w:r>
      <w:r>
        <w:rPr>
          <w:kern w:val="2"/>
          <w:sz w:val="24"/>
          <w:szCs w:val="24"/>
        </w:rPr>
        <w:t>(прилагается)</w:t>
      </w:r>
      <w:r>
        <w:rPr>
          <w:color w:val="000000"/>
          <w:sz w:val="24"/>
          <w:szCs w:val="24"/>
        </w:rPr>
        <w:t>.</w:t>
      </w:r>
    </w:p>
    <w:p w:rsidR="00887E2A" w:rsidRDefault="00887E2A" w:rsidP="00887E2A">
      <w:pPr>
        <w:shd w:val="clear" w:color="auto" w:fill="FFFFFF"/>
        <w:ind w:firstLine="709"/>
        <w:jc w:val="both"/>
        <w:rPr>
          <w:color w:val="000000"/>
          <w:sz w:val="24"/>
          <w:szCs w:val="24"/>
        </w:rPr>
      </w:pPr>
      <w:r>
        <w:rPr>
          <w:color w:val="000000"/>
          <w:sz w:val="24"/>
          <w:szCs w:val="24"/>
        </w:rPr>
        <w:t>2.</w:t>
      </w:r>
      <w:r>
        <w:rPr>
          <w:sz w:val="24"/>
          <w:szCs w:val="24"/>
        </w:rPr>
        <w:t xml:space="preserve"> </w:t>
      </w:r>
      <w:r>
        <w:rPr>
          <w:color w:val="000000"/>
          <w:sz w:val="24"/>
          <w:szCs w:val="24"/>
        </w:rPr>
        <w:t>Настоящее решение вступает в силу после его официального обнародования.</w:t>
      </w:r>
    </w:p>
    <w:p w:rsidR="00887E2A" w:rsidRDefault="00887E2A" w:rsidP="00887E2A">
      <w:pPr>
        <w:pStyle w:val="1"/>
        <w:tabs>
          <w:tab w:val="left" w:pos="980"/>
        </w:tabs>
        <w:spacing w:line="240" w:lineRule="auto"/>
        <w:rPr>
          <w:sz w:val="24"/>
          <w:szCs w:val="24"/>
        </w:rPr>
      </w:pPr>
      <w:r>
        <w:rPr>
          <w:color w:val="000000"/>
          <w:sz w:val="24"/>
          <w:szCs w:val="24"/>
        </w:rPr>
        <w:t xml:space="preserve">     3. </w:t>
      </w:r>
      <w:proofErr w:type="gramStart"/>
      <w:r>
        <w:rPr>
          <w:sz w:val="24"/>
          <w:szCs w:val="24"/>
        </w:rPr>
        <w:t>Контроль за</w:t>
      </w:r>
      <w:proofErr w:type="gramEnd"/>
      <w:r>
        <w:rPr>
          <w:sz w:val="24"/>
          <w:szCs w:val="24"/>
        </w:rPr>
        <w:t xml:space="preserve"> исполнением данного решения оставляю за собой.</w:t>
      </w:r>
    </w:p>
    <w:p w:rsidR="00887E2A" w:rsidRDefault="00887E2A" w:rsidP="00887E2A">
      <w:pPr>
        <w:shd w:val="clear" w:color="auto" w:fill="FFFFFF"/>
        <w:ind w:firstLine="709"/>
        <w:jc w:val="both"/>
        <w:rPr>
          <w:color w:val="000000"/>
          <w:sz w:val="24"/>
          <w:szCs w:val="24"/>
        </w:rPr>
      </w:pPr>
    </w:p>
    <w:p w:rsidR="00887E2A" w:rsidRDefault="00887E2A" w:rsidP="00887E2A">
      <w:pPr>
        <w:ind w:firstLine="709"/>
        <w:jc w:val="both"/>
        <w:rPr>
          <w:color w:val="000000"/>
          <w:sz w:val="24"/>
          <w:szCs w:val="24"/>
        </w:rPr>
      </w:pPr>
    </w:p>
    <w:p w:rsidR="00887E2A" w:rsidRDefault="00887E2A" w:rsidP="00887E2A">
      <w:pPr>
        <w:pStyle w:val="1"/>
        <w:spacing w:line="240" w:lineRule="auto"/>
        <w:ind w:firstLine="0"/>
        <w:rPr>
          <w:sz w:val="24"/>
          <w:szCs w:val="24"/>
        </w:rPr>
      </w:pPr>
    </w:p>
    <w:p w:rsidR="00887E2A" w:rsidRDefault="00887E2A" w:rsidP="00887E2A">
      <w:pPr>
        <w:pStyle w:val="1"/>
        <w:spacing w:line="240" w:lineRule="auto"/>
        <w:ind w:firstLine="0"/>
        <w:rPr>
          <w:sz w:val="24"/>
          <w:szCs w:val="24"/>
        </w:rPr>
      </w:pPr>
      <w:r>
        <w:rPr>
          <w:sz w:val="24"/>
          <w:szCs w:val="24"/>
        </w:rPr>
        <w:t>Председатель Совета депутатов                                           Т.Н. Коломина</w:t>
      </w:r>
    </w:p>
    <w:p w:rsidR="00887E2A" w:rsidRDefault="00887E2A" w:rsidP="00887E2A">
      <w:pPr>
        <w:pStyle w:val="1"/>
        <w:spacing w:line="240" w:lineRule="auto"/>
        <w:ind w:firstLine="0"/>
        <w:rPr>
          <w:sz w:val="24"/>
          <w:szCs w:val="24"/>
        </w:rPr>
      </w:pPr>
    </w:p>
    <w:p w:rsidR="00887E2A" w:rsidRDefault="00887E2A" w:rsidP="00887E2A">
      <w:pPr>
        <w:pStyle w:val="1"/>
        <w:spacing w:line="240" w:lineRule="auto"/>
        <w:ind w:firstLine="0"/>
        <w:rPr>
          <w:sz w:val="24"/>
          <w:szCs w:val="24"/>
        </w:rPr>
      </w:pPr>
      <w:r>
        <w:rPr>
          <w:sz w:val="24"/>
          <w:szCs w:val="24"/>
        </w:rPr>
        <w:t>Глава МО СП «Субуктуйское»                                             Т.М. Кутикова</w:t>
      </w:r>
      <w:r>
        <w:rPr>
          <w:sz w:val="24"/>
          <w:szCs w:val="24"/>
        </w:rPr>
        <w:br/>
      </w:r>
    </w:p>
    <w:p w:rsidR="00887E2A" w:rsidRDefault="00887E2A" w:rsidP="00887E2A">
      <w:pPr>
        <w:pStyle w:val="a4"/>
        <w:spacing w:before="63" w:line="322" w:lineRule="exact"/>
        <w:ind w:left="6379" w:firstLine="0"/>
        <w:jc w:val="left"/>
        <w:rPr>
          <w:spacing w:val="-2"/>
        </w:rPr>
      </w:pPr>
      <w:bookmarkStart w:id="1" w:name="УТВЕРЖДЕНО"/>
      <w:bookmarkEnd w:id="1"/>
    </w:p>
    <w:p w:rsidR="00887E2A" w:rsidRDefault="00887E2A" w:rsidP="00887E2A">
      <w:pPr>
        <w:pStyle w:val="a4"/>
        <w:spacing w:before="63" w:line="322" w:lineRule="exact"/>
        <w:ind w:left="6379" w:firstLine="0"/>
        <w:jc w:val="left"/>
        <w:rPr>
          <w:spacing w:val="-2"/>
        </w:rPr>
      </w:pPr>
    </w:p>
    <w:p w:rsidR="00887E2A" w:rsidRDefault="00887E2A" w:rsidP="00887E2A">
      <w:pPr>
        <w:ind w:firstLine="709"/>
        <w:jc w:val="both"/>
        <w:rPr>
          <w:color w:val="000000"/>
          <w:sz w:val="28"/>
          <w:szCs w:val="28"/>
        </w:rPr>
      </w:pPr>
    </w:p>
    <w:p w:rsidR="00887E2A" w:rsidRDefault="00887E2A" w:rsidP="00887E2A">
      <w:pPr>
        <w:ind w:firstLine="709"/>
        <w:jc w:val="both"/>
        <w:rPr>
          <w:color w:val="000000"/>
          <w:sz w:val="28"/>
          <w:szCs w:val="28"/>
        </w:rPr>
      </w:pPr>
    </w:p>
    <w:p w:rsidR="00887E2A" w:rsidRDefault="00887E2A" w:rsidP="00887E2A">
      <w:pPr>
        <w:ind w:firstLine="709"/>
        <w:jc w:val="both"/>
        <w:rPr>
          <w:color w:val="000000"/>
          <w:sz w:val="28"/>
          <w:szCs w:val="28"/>
        </w:rPr>
      </w:pPr>
    </w:p>
    <w:p w:rsidR="00887E2A" w:rsidRDefault="00887E2A" w:rsidP="00887E2A"/>
    <w:p w:rsidR="00887E2A" w:rsidRDefault="00887E2A" w:rsidP="00887E2A">
      <w:pPr>
        <w:ind w:firstLine="567"/>
        <w:jc w:val="right"/>
        <w:rPr>
          <w:color w:val="000000"/>
          <w:sz w:val="17"/>
          <w:szCs w:val="17"/>
        </w:rPr>
      </w:pPr>
    </w:p>
    <w:p w:rsidR="00887E2A" w:rsidRDefault="00887E2A" w:rsidP="00887E2A">
      <w:pPr>
        <w:ind w:firstLine="567"/>
        <w:jc w:val="center"/>
        <w:rPr>
          <w:color w:val="000000"/>
          <w:sz w:val="17"/>
          <w:szCs w:val="17"/>
        </w:rPr>
      </w:pPr>
      <w:r>
        <w:rPr>
          <w:color w:val="000000"/>
          <w:sz w:val="17"/>
          <w:szCs w:val="17"/>
        </w:rPr>
        <w:t xml:space="preserve">                                                                                                         </w:t>
      </w:r>
    </w:p>
    <w:p w:rsidR="00887E2A" w:rsidRDefault="00887E2A" w:rsidP="00887E2A">
      <w:pPr>
        <w:ind w:firstLine="567"/>
        <w:jc w:val="center"/>
        <w:rPr>
          <w:color w:val="000000"/>
          <w:sz w:val="17"/>
          <w:szCs w:val="17"/>
        </w:rPr>
      </w:pPr>
    </w:p>
    <w:p w:rsidR="00887E2A" w:rsidRDefault="00887E2A" w:rsidP="00887E2A">
      <w:pPr>
        <w:ind w:firstLine="567"/>
        <w:jc w:val="center"/>
        <w:rPr>
          <w:color w:val="000000"/>
          <w:sz w:val="17"/>
          <w:szCs w:val="17"/>
        </w:rPr>
      </w:pPr>
    </w:p>
    <w:p w:rsidR="00887E2A" w:rsidRDefault="00887E2A" w:rsidP="00887E2A">
      <w:pPr>
        <w:ind w:firstLine="567"/>
        <w:jc w:val="center"/>
        <w:rPr>
          <w:color w:val="000000"/>
          <w:sz w:val="17"/>
          <w:szCs w:val="17"/>
        </w:rPr>
      </w:pPr>
    </w:p>
    <w:p w:rsidR="00887E2A" w:rsidRDefault="00887E2A" w:rsidP="00887E2A">
      <w:pPr>
        <w:ind w:firstLine="567"/>
        <w:jc w:val="center"/>
        <w:rPr>
          <w:color w:val="000000"/>
          <w:sz w:val="17"/>
          <w:szCs w:val="17"/>
        </w:rPr>
      </w:pPr>
    </w:p>
    <w:p w:rsidR="00887E2A" w:rsidRDefault="00887E2A" w:rsidP="00887E2A">
      <w:pPr>
        <w:ind w:firstLine="567"/>
        <w:jc w:val="center"/>
        <w:rPr>
          <w:color w:val="000000"/>
          <w:sz w:val="17"/>
          <w:szCs w:val="17"/>
        </w:rPr>
      </w:pPr>
    </w:p>
    <w:p w:rsidR="00887E2A" w:rsidRDefault="00887E2A" w:rsidP="00887E2A">
      <w:pPr>
        <w:ind w:firstLine="567"/>
        <w:jc w:val="center"/>
        <w:rPr>
          <w:color w:val="000000"/>
          <w:sz w:val="17"/>
          <w:szCs w:val="17"/>
        </w:rPr>
      </w:pPr>
    </w:p>
    <w:p w:rsidR="00887E2A" w:rsidRDefault="00887E2A" w:rsidP="00887E2A">
      <w:pPr>
        <w:ind w:firstLine="567"/>
        <w:jc w:val="center"/>
        <w:rPr>
          <w:color w:val="000000"/>
          <w:sz w:val="17"/>
          <w:szCs w:val="17"/>
        </w:rPr>
      </w:pPr>
    </w:p>
    <w:p w:rsidR="00887E2A" w:rsidRDefault="00887E2A" w:rsidP="00887E2A">
      <w:pPr>
        <w:ind w:firstLine="567"/>
        <w:jc w:val="right"/>
        <w:rPr>
          <w:color w:val="000000"/>
          <w:sz w:val="17"/>
          <w:szCs w:val="17"/>
        </w:rPr>
      </w:pPr>
      <w:r>
        <w:rPr>
          <w:color w:val="000000"/>
          <w:sz w:val="17"/>
          <w:szCs w:val="17"/>
        </w:rPr>
        <w:t xml:space="preserve">         </w:t>
      </w:r>
    </w:p>
    <w:p w:rsidR="00887E2A" w:rsidRDefault="00887E2A" w:rsidP="00887E2A">
      <w:pPr>
        <w:ind w:firstLine="567"/>
        <w:rPr>
          <w:color w:val="000000"/>
          <w:sz w:val="24"/>
          <w:szCs w:val="17"/>
        </w:rPr>
      </w:pPr>
      <w:r>
        <w:rPr>
          <w:color w:val="000000"/>
          <w:sz w:val="24"/>
          <w:szCs w:val="17"/>
        </w:rPr>
        <w:t xml:space="preserve">                                                                                                 </w:t>
      </w:r>
    </w:p>
    <w:p w:rsidR="00887E2A" w:rsidRDefault="00887E2A" w:rsidP="00887E2A">
      <w:pPr>
        <w:ind w:firstLine="567"/>
        <w:rPr>
          <w:color w:val="000000"/>
          <w:sz w:val="24"/>
          <w:szCs w:val="17"/>
        </w:rPr>
      </w:pPr>
    </w:p>
    <w:p w:rsidR="00887E2A" w:rsidRDefault="00887E2A" w:rsidP="00887E2A">
      <w:pPr>
        <w:ind w:firstLine="567"/>
        <w:rPr>
          <w:color w:val="000000"/>
          <w:sz w:val="24"/>
          <w:szCs w:val="17"/>
        </w:rPr>
      </w:pPr>
    </w:p>
    <w:p w:rsidR="00887E2A" w:rsidRDefault="00887E2A" w:rsidP="00887E2A">
      <w:pPr>
        <w:ind w:firstLine="567"/>
        <w:rPr>
          <w:color w:val="000000"/>
          <w:sz w:val="24"/>
          <w:szCs w:val="17"/>
        </w:rPr>
      </w:pPr>
    </w:p>
    <w:p w:rsidR="00887E2A" w:rsidRDefault="00887E2A" w:rsidP="00887E2A">
      <w:pPr>
        <w:ind w:firstLine="567"/>
        <w:rPr>
          <w:color w:val="000000"/>
          <w:sz w:val="24"/>
          <w:szCs w:val="17"/>
        </w:rPr>
      </w:pPr>
    </w:p>
    <w:p w:rsidR="00887E2A" w:rsidRDefault="00887E2A" w:rsidP="00887E2A">
      <w:pPr>
        <w:ind w:firstLine="567"/>
        <w:rPr>
          <w:color w:val="000000"/>
          <w:sz w:val="24"/>
          <w:szCs w:val="17"/>
        </w:rPr>
      </w:pPr>
    </w:p>
    <w:p w:rsidR="00887E2A" w:rsidRDefault="00887E2A" w:rsidP="00887E2A">
      <w:pPr>
        <w:ind w:firstLine="567"/>
        <w:rPr>
          <w:color w:val="000000"/>
          <w:sz w:val="24"/>
          <w:szCs w:val="17"/>
        </w:rPr>
      </w:pPr>
    </w:p>
    <w:p w:rsidR="00887E2A" w:rsidRDefault="00887E2A" w:rsidP="00887E2A">
      <w:pPr>
        <w:ind w:firstLine="567"/>
        <w:rPr>
          <w:color w:val="000000"/>
          <w:sz w:val="24"/>
          <w:szCs w:val="17"/>
        </w:rPr>
      </w:pPr>
      <w:r>
        <w:rPr>
          <w:color w:val="000000"/>
          <w:sz w:val="24"/>
          <w:szCs w:val="17"/>
        </w:rPr>
        <w:t xml:space="preserve">                                                                                      УТВЕРЖДЕНО:</w:t>
      </w:r>
    </w:p>
    <w:p w:rsidR="00887E2A" w:rsidRDefault="00887E2A" w:rsidP="00887E2A">
      <w:pPr>
        <w:ind w:firstLine="567"/>
        <w:rPr>
          <w:color w:val="000000"/>
          <w:sz w:val="24"/>
          <w:szCs w:val="17"/>
        </w:rPr>
      </w:pPr>
      <w:r>
        <w:rPr>
          <w:color w:val="000000"/>
          <w:sz w:val="24"/>
          <w:szCs w:val="17"/>
        </w:rPr>
        <w:t xml:space="preserve">                                                                                      Решением Совета депутатов</w:t>
      </w:r>
    </w:p>
    <w:p w:rsidR="00887E2A" w:rsidRDefault="00887E2A" w:rsidP="00887E2A">
      <w:pPr>
        <w:ind w:firstLine="567"/>
        <w:rPr>
          <w:color w:val="000000"/>
          <w:sz w:val="24"/>
          <w:szCs w:val="17"/>
        </w:rPr>
      </w:pPr>
      <w:r>
        <w:rPr>
          <w:color w:val="000000"/>
          <w:sz w:val="24"/>
          <w:szCs w:val="17"/>
        </w:rPr>
        <w:t xml:space="preserve">                                                                                      МО СП «Субуктуйское»</w:t>
      </w:r>
    </w:p>
    <w:p w:rsidR="00887E2A" w:rsidRDefault="00887E2A" w:rsidP="00887E2A">
      <w:pPr>
        <w:ind w:firstLine="567"/>
        <w:rPr>
          <w:color w:val="000000"/>
          <w:sz w:val="24"/>
          <w:szCs w:val="17"/>
        </w:rPr>
      </w:pPr>
      <w:r>
        <w:rPr>
          <w:color w:val="000000"/>
          <w:sz w:val="24"/>
          <w:szCs w:val="17"/>
        </w:rPr>
        <w:t xml:space="preserve">                                                                                       от 23.12.2025 № 1-39с</w:t>
      </w:r>
    </w:p>
    <w:p w:rsidR="00887E2A" w:rsidRDefault="00887E2A" w:rsidP="00887E2A">
      <w:pPr>
        <w:jc w:val="center"/>
        <w:rPr>
          <w:b/>
          <w:bCs/>
          <w:color w:val="000000"/>
          <w:sz w:val="28"/>
          <w:szCs w:val="28"/>
        </w:rPr>
      </w:pPr>
    </w:p>
    <w:p w:rsidR="00887E2A" w:rsidRDefault="00887E2A" w:rsidP="00887E2A">
      <w:pPr>
        <w:jc w:val="center"/>
        <w:rPr>
          <w:sz w:val="24"/>
          <w:szCs w:val="24"/>
        </w:rPr>
      </w:pPr>
      <w:r>
        <w:rPr>
          <w:b/>
          <w:bCs/>
          <w:color w:val="000000"/>
          <w:sz w:val="24"/>
          <w:szCs w:val="24"/>
        </w:rPr>
        <w:t>Положение о муниципальном жилищном контроле на территории муниципального образования сельского поселения Субуктуйское» Кяхтинского района Республики Бурятия</w:t>
      </w:r>
    </w:p>
    <w:p w:rsidR="00887E2A" w:rsidRDefault="00887E2A" w:rsidP="00887E2A">
      <w:pPr>
        <w:pStyle w:val="ConsPlusNormal"/>
        <w:ind w:firstLine="0"/>
        <w:jc w:val="center"/>
        <w:rPr>
          <w:rFonts w:ascii="Times New Roman" w:hAnsi="Times New Roman" w:cs="Times New Roman"/>
          <w:b/>
          <w:bCs/>
          <w:color w:val="000000"/>
          <w:sz w:val="24"/>
          <w:szCs w:val="24"/>
        </w:rPr>
      </w:pPr>
    </w:p>
    <w:p w:rsidR="00887E2A" w:rsidRDefault="00887E2A" w:rsidP="00887E2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1. Общие положения</w:t>
      </w:r>
    </w:p>
    <w:p w:rsidR="00887E2A" w:rsidRDefault="00887E2A" w:rsidP="00887E2A">
      <w:pPr>
        <w:pStyle w:val="ConsPlusNormal"/>
        <w:ind w:firstLine="0"/>
        <w:jc w:val="center"/>
        <w:rPr>
          <w:rFonts w:ascii="Times New Roman" w:hAnsi="Times New Roman" w:cs="Times New Roman"/>
          <w:b/>
          <w:bCs/>
          <w:color w:val="000000"/>
          <w:sz w:val="24"/>
          <w:szCs w:val="24"/>
        </w:rPr>
      </w:pP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Настоящее Положение устанавливает порядок осуществления муниципального жилищного контроля на территории муниципального образования сельского поселения «Субуктуйское» Кяхтинского района Республики Бурятия (далее – муниципальный жилищный контроль).</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p>
    <w:p w:rsidR="00887E2A" w:rsidRDefault="00887E2A" w:rsidP="00887E2A">
      <w:pPr>
        <w:pStyle w:val="ConsPlusNormal"/>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требований к формированию фондов капитального ремонта;</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требований к порядку размещения </w:t>
      </w:r>
      <w:proofErr w:type="spellStart"/>
      <w:r>
        <w:rPr>
          <w:rFonts w:ascii="Times New Roman" w:hAnsi="Times New Roman" w:cs="Times New Roman"/>
          <w:color w:val="000000"/>
          <w:sz w:val="24"/>
          <w:szCs w:val="24"/>
        </w:rPr>
        <w:t>ресурсоснабжающими</w:t>
      </w:r>
      <w:proofErr w:type="spellEnd"/>
      <w:r>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требований к обеспечению доступности для инвалидов помещений в многоквартирных домах;</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r>
        <w:rPr>
          <w:rFonts w:ascii="Times New Roman" w:hAnsi="Times New Roman" w:cs="Times New Roman"/>
          <w:color w:val="000000"/>
          <w:sz w:val="24"/>
          <w:szCs w:val="24"/>
          <w:u w:val="single"/>
        </w:rPr>
        <w:t>;</w:t>
      </w:r>
    </w:p>
    <w:p w:rsidR="00887E2A" w:rsidRDefault="00887E2A" w:rsidP="00887E2A">
      <w:pPr>
        <w:ind w:firstLine="709"/>
        <w:jc w:val="both"/>
        <w:rPr>
          <w:sz w:val="24"/>
          <w:szCs w:val="24"/>
        </w:rPr>
      </w:pPr>
      <w:r>
        <w:rPr>
          <w:sz w:val="24"/>
          <w:szCs w:val="24"/>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t>
      </w:r>
    </w:p>
    <w:p w:rsidR="00887E2A" w:rsidRDefault="00887E2A" w:rsidP="00887E2A">
      <w:pPr>
        <w:ind w:firstLine="709"/>
        <w:jc w:val="both"/>
        <w:rPr>
          <w:sz w:val="24"/>
          <w:szCs w:val="24"/>
        </w:rPr>
      </w:pPr>
      <w:r>
        <w:rPr>
          <w:sz w:val="24"/>
          <w:szCs w:val="24"/>
        </w:rPr>
        <w:t>1.3. Муниципальный жилищный контроль осуществляется администрацией муниципального образования сельского поселения «Субуктуйское» Кяхтинского района Республики Бурятия (далее – администрация).</w:t>
      </w:r>
    </w:p>
    <w:p w:rsidR="00887E2A" w:rsidRDefault="00887E2A" w:rsidP="00887E2A">
      <w:pPr>
        <w:ind w:firstLine="709"/>
        <w:jc w:val="both"/>
        <w:rPr>
          <w:sz w:val="24"/>
          <w:szCs w:val="24"/>
        </w:rPr>
      </w:pPr>
      <w:r>
        <w:rPr>
          <w:sz w:val="24"/>
          <w:szCs w:val="24"/>
        </w:rPr>
        <w:t>1.4. Должностными лицами администрации, уполномоченными на осуществление муниципального жилищного контроля, являются специалисты Администрации МО СП «Субуктуйское» (далее – должностные лица; должностные лица администрации, уполномоченные осуществлять муниципальный жилищный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887E2A" w:rsidRDefault="00887E2A" w:rsidP="00887E2A">
      <w:pPr>
        <w:ind w:firstLine="709"/>
        <w:jc w:val="both"/>
        <w:rPr>
          <w:sz w:val="24"/>
          <w:szCs w:val="24"/>
        </w:rPr>
      </w:pPr>
      <w:r>
        <w:rPr>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887E2A" w:rsidRDefault="00887E2A" w:rsidP="00887E2A">
      <w:pPr>
        <w:ind w:firstLine="709"/>
        <w:jc w:val="both"/>
        <w:rPr>
          <w:sz w:val="24"/>
          <w:szCs w:val="24"/>
        </w:rPr>
      </w:pPr>
      <w:r>
        <w:rPr>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Pr>
          <w:rStyle w:val="a3"/>
          <w:sz w:val="24"/>
          <w:szCs w:val="24"/>
        </w:rPr>
        <w:t>закона</w:t>
      </w:r>
      <w:r>
        <w:rPr>
          <w:sz w:val="24"/>
          <w:szCs w:val="24"/>
        </w:rPr>
        <w:t xml:space="preserve"> № 248-ФЗ, Жилищного кодекса Российской Федерации, Федерального </w:t>
      </w:r>
      <w:r>
        <w:rPr>
          <w:rStyle w:val="a3"/>
          <w:sz w:val="24"/>
          <w:szCs w:val="24"/>
        </w:rPr>
        <w:t>закона</w:t>
      </w:r>
      <w:r>
        <w:rPr>
          <w:sz w:val="24"/>
          <w:szCs w:val="24"/>
        </w:rPr>
        <w:t xml:space="preserve"> от 6 октября 2003 года № 131-ФЗ «Об общих принципах организации местного самоуправления в Российской Федерации».</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Объектами </w:t>
      </w:r>
      <w:bookmarkStart w:id="2" w:name="_Hlk77676821"/>
      <w:r>
        <w:rPr>
          <w:rFonts w:ascii="Times New Roman" w:hAnsi="Times New Roman" w:cs="Times New Roman"/>
          <w:color w:val="000000"/>
          <w:sz w:val="24"/>
          <w:szCs w:val="24"/>
        </w:rPr>
        <w:t xml:space="preserve">муниципального жилищного контроля </w:t>
      </w:r>
      <w:bookmarkEnd w:id="2"/>
      <w:r>
        <w:rPr>
          <w:rFonts w:ascii="Times New Roman" w:hAnsi="Times New Roman" w:cs="Times New Roman"/>
          <w:color w:val="000000"/>
          <w:sz w:val="24"/>
          <w:szCs w:val="24"/>
        </w:rPr>
        <w:t>являются: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3" w:name="_Hlk77763353"/>
      <w:bookmarkStart w:id="4" w:name="_Hlk77763765"/>
      <w:r>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12 пункта 1.2 настоящего Положения</w:t>
      </w:r>
      <w:bookmarkEnd w:id="3"/>
      <w:r>
        <w:rPr>
          <w:rFonts w:ascii="Times New Roman" w:hAnsi="Times New Roman" w:cs="Times New Roman"/>
          <w:color w:val="000000"/>
          <w:sz w:val="24"/>
          <w:szCs w:val="24"/>
        </w:rPr>
        <w:t>;</w:t>
      </w:r>
      <w:bookmarkEnd w:id="4"/>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12 пункта 1.2 настоящего Положения;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Pr>
          <w:rFonts w:ascii="Times New Roman" w:hAnsi="Times New Roman" w:cs="Times New Roman"/>
          <w:sz w:val="24"/>
          <w:szCs w:val="24"/>
        </w:rPr>
        <w:t xml:space="preserve"> </w:t>
      </w:r>
      <w:r>
        <w:rPr>
          <w:rFonts w:ascii="Times New Roman" w:hAnsi="Times New Roman" w:cs="Times New Roman"/>
          <w:color w:val="000000"/>
          <w:sz w:val="24"/>
          <w:szCs w:val="24"/>
        </w:rPr>
        <w:t>указанные в подпунктах 1 – 12 пункта 1.2 настоящего Положения.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887E2A" w:rsidRDefault="00887E2A" w:rsidP="00887E2A">
      <w:pPr>
        <w:pStyle w:val="ConsPlusNormal"/>
        <w:ind w:firstLine="709"/>
        <w:jc w:val="both"/>
        <w:rPr>
          <w:rFonts w:ascii="Times New Roman" w:hAnsi="Times New Roman" w:cs="Times New Roman"/>
          <w:color w:val="000000"/>
          <w:sz w:val="24"/>
          <w:szCs w:val="24"/>
        </w:rPr>
      </w:pPr>
    </w:p>
    <w:p w:rsidR="00887E2A" w:rsidRDefault="00887E2A" w:rsidP="00887E2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2. Управление рисками причинения вреда (ущерба) охраняемым законом ценностям при осуществлении муниципального жилищного контроля</w:t>
      </w:r>
    </w:p>
    <w:p w:rsidR="00887E2A" w:rsidRDefault="00887E2A" w:rsidP="00887E2A">
      <w:pPr>
        <w:pStyle w:val="ConsPlusNormal"/>
        <w:ind w:firstLine="0"/>
        <w:jc w:val="center"/>
        <w:rPr>
          <w:rFonts w:ascii="Times New Roman" w:hAnsi="Times New Roman" w:cs="Times New Roman"/>
          <w:color w:val="000000"/>
          <w:sz w:val="24"/>
          <w:szCs w:val="24"/>
        </w:rPr>
      </w:pP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2.1. Администрация осуществляет муниципальный жилищный контроль на основе управления рисками причинения вреда (ущерба).</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муниципального жилищного контроля объекты </w:t>
      </w:r>
      <w:r>
        <w:rPr>
          <w:rFonts w:ascii="Times New Roman" w:hAnsi="Times New Roman" w:cs="Times New Roman"/>
          <w:color w:val="000000"/>
          <w:sz w:val="24"/>
          <w:szCs w:val="24"/>
        </w:rPr>
        <w:lastRenderedPageBreak/>
        <w:t xml:space="preserve">такого контроля, предусмотренные пунктом 1.7 настоящего Положения, подлежат отнесению к категориям риска в соответствии с Федеральным </w:t>
      </w:r>
      <w:hyperlink r:id="rId5" w:history="1">
        <w:proofErr w:type="gramStart"/>
        <w:r>
          <w:rPr>
            <w:rStyle w:val="a3"/>
            <w:rFonts w:ascii="Times New Roman" w:hAnsi="Times New Roman" w:cs="Times New Roman"/>
            <w:color w:val="000000"/>
            <w:sz w:val="24"/>
            <w:szCs w:val="24"/>
          </w:rPr>
          <w:t>законо</w:t>
        </w:r>
      </w:hyperlink>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 xml:space="preserve"> № 248-ФЗ.</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сведения, содержащиеся в Едином государственном реестре недвижимости;</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сведения, получаемые при проведении должностными лицами контрольных мероприятий без взаимодействия с контролируемыми лицами;</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иные сведения, содержащиеся в администрации.</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2.4. 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средний риск;</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умеренный риск;</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низкий риск.</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887E2A" w:rsidRDefault="00887E2A" w:rsidP="00887E2A">
      <w:pPr>
        <w:pStyle w:val="ConsPlusNormal"/>
        <w:ind w:firstLine="709"/>
        <w:jc w:val="both"/>
        <w:rPr>
          <w:rFonts w:ascii="Times New Roman" w:hAnsi="Times New Roman" w:cs="Times New Roman"/>
          <w:b/>
          <w:bCs/>
          <w:color w:val="000000"/>
          <w:sz w:val="24"/>
          <w:szCs w:val="24"/>
        </w:rPr>
      </w:pPr>
    </w:p>
    <w:p w:rsidR="00887E2A" w:rsidRDefault="00887E2A" w:rsidP="00887E2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3. Профилактика рисков причинения вреда (ущерба) охраняемым законом ценностям</w:t>
      </w:r>
    </w:p>
    <w:p w:rsidR="00887E2A" w:rsidRDefault="00887E2A" w:rsidP="00887E2A">
      <w:pPr>
        <w:pStyle w:val="ConsPlusNormal"/>
        <w:ind w:firstLine="0"/>
        <w:jc w:val="center"/>
        <w:rPr>
          <w:rFonts w:ascii="Times New Roman" w:hAnsi="Times New Roman" w:cs="Times New Roman"/>
          <w:b/>
          <w:bCs/>
          <w:color w:val="000000"/>
          <w:sz w:val="24"/>
          <w:szCs w:val="24"/>
        </w:rPr>
      </w:pP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3.1. Администрация осуществляет муниципальный жилищный </w:t>
      </w:r>
      <w:proofErr w:type="gramStart"/>
      <w:r>
        <w:rPr>
          <w:rFonts w:ascii="Times New Roman" w:hAnsi="Times New Roman" w:cs="Times New Roman"/>
          <w:color w:val="000000"/>
          <w:sz w:val="24"/>
          <w:szCs w:val="24"/>
        </w:rPr>
        <w:t>контроль</w:t>
      </w:r>
      <w:proofErr w:type="gramEnd"/>
      <w:r>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w:t>
      </w:r>
      <w:r>
        <w:rPr>
          <w:rFonts w:ascii="Times New Roman" w:hAnsi="Times New Roman" w:cs="Times New Roman"/>
          <w:color w:val="000000"/>
          <w:sz w:val="24"/>
          <w:szCs w:val="24"/>
        </w:rPr>
        <w:lastRenderedPageBreak/>
        <w:t>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87E2A" w:rsidRDefault="00887E2A" w:rsidP="00887E2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муниципального образования сельского поселения «Субуктуйское» Кяхтинского района Республики Бурятия </w:t>
      </w:r>
      <w:r>
        <w:rPr>
          <w:rFonts w:ascii="Times New Roman" w:hAnsi="Times New Roman" w:cs="Times New Roman"/>
          <w:sz w:val="24"/>
          <w:szCs w:val="24"/>
        </w:rPr>
        <w:t>(далее – Глава)</w:t>
      </w:r>
      <w:r>
        <w:rPr>
          <w:rFonts w:ascii="Times New Roman" w:hAnsi="Times New Roman" w:cs="Times New Roman"/>
          <w:color w:val="000000"/>
          <w:sz w:val="24"/>
          <w:szCs w:val="24"/>
        </w:rPr>
        <w:t xml:space="preserve"> для принятия решения о проведении контрольных мероприятий, </w:t>
      </w:r>
      <w:r>
        <w:rPr>
          <w:rFonts w:ascii="Times New Roman" w:hAnsi="Times New Roman" w:cs="Times New Roman"/>
          <w:sz w:val="24"/>
          <w:szCs w:val="24"/>
        </w:rPr>
        <w:t xml:space="preserve">либо в случаях, предусмотренных </w:t>
      </w:r>
      <w:r>
        <w:rPr>
          <w:rFonts w:ascii="Times New Roman" w:hAnsi="Times New Roman" w:cs="Times New Roman"/>
          <w:color w:val="000000"/>
          <w:sz w:val="24"/>
          <w:szCs w:val="24"/>
        </w:rPr>
        <w:t>Федеральным законом № 248-ФЗ</w:t>
      </w:r>
      <w:r>
        <w:rPr>
          <w:rFonts w:ascii="Times New Roman" w:hAnsi="Times New Roman" w:cs="Times New Roman"/>
          <w:sz w:val="24"/>
          <w:szCs w:val="24"/>
        </w:rPr>
        <w:t>, принимает</w:t>
      </w:r>
      <w:proofErr w:type="gramEnd"/>
      <w:r>
        <w:rPr>
          <w:rFonts w:ascii="Times New Roman" w:hAnsi="Times New Roman" w:cs="Times New Roman"/>
          <w:sz w:val="24"/>
          <w:szCs w:val="24"/>
        </w:rPr>
        <w:t xml:space="preserve"> меры, указанные в статье 90 </w:t>
      </w:r>
      <w:r>
        <w:rPr>
          <w:rFonts w:ascii="Times New Roman" w:hAnsi="Times New Roman" w:cs="Times New Roman"/>
          <w:color w:val="000000"/>
          <w:sz w:val="24"/>
          <w:szCs w:val="24"/>
        </w:rPr>
        <w:t>Федерального закона № 248-ФЗ</w:t>
      </w:r>
      <w:r>
        <w:rPr>
          <w:rFonts w:ascii="Times New Roman" w:hAnsi="Times New Roman" w:cs="Times New Roman"/>
          <w:sz w:val="24"/>
          <w:szCs w:val="24"/>
        </w:rPr>
        <w:t>.</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При осуществлении администрацией муниципального жилищного контроля могут проводиться следующие виды профилактических мероприятий: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информирование;</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объявление предостережения;</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консультирование;</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887E2A" w:rsidRDefault="00887E2A" w:rsidP="00887E2A">
      <w:pPr>
        <w:ind w:firstLine="709"/>
        <w:jc w:val="both"/>
        <w:rPr>
          <w:color w:val="000000"/>
          <w:sz w:val="24"/>
          <w:szCs w:val="24"/>
        </w:rPr>
      </w:pPr>
      <w:r>
        <w:rPr>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Pr>
            <w:rStyle w:val="a3"/>
            <w:rFonts w:ascii="Times New Roman" w:hAnsi="Times New Roman" w:cs="Times New Roman"/>
            <w:color w:val="000000"/>
            <w:sz w:val="24"/>
            <w:szCs w:val="24"/>
          </w:rPr>
          <w:t>частью 3 статьи 46</w:t>
        </w:r>
      </w:hyperlink>
      <w:r>
        <w:rPr>
          <w:rFonts w:ascii="Times New Roman" w:hAnsi="Times New Roman" w:cs="Times New Roman"/>
          <w:color w:val="000000"/>
          <w:sz w:val="24"/>
          <w:szCs w:val="24"/>
        </w:rPr>
        <w:t xml:space="preserve"> Федерального закона № 248-ФЗ.</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также вправе информировать население муниципального образования</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w:t>
      </w:r>
      <w:proofErr w:type="gramStart"/>
      <w:r>
        <w:rPr>
          <w:rFonts w:ascii="Times New Roman" w:hAnsi="Times New Roman" w:cs="Times New Roman"/>
          <w:color w:val="000000"/>
          <w:sz w:val="24"/>
          <w:szCs w:val="24"/>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Pr>
          <w:rFonts w:ascii="Times New Roman" w:hAnsi="Times New Roman" w:cs="Times New Roman"/>
          <w:color w:val="000000"/>
          <w:sz w:val="24"/>
          <w:szCs w:val="24"/>
        </w:rPr>
        <w:t xml:space="preserve"> обязательных требований.</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(далее – возражение).</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Возражение должно содержать:</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наименование администрации, в </w:t>
      </w:r>
      <w:proofErr w:type="gramStart"/>
      <w:r>
        <w:rPr>
          <w:rFonts w:ascii="Times New Roman" w:hAnsi="Times New Roman" w:cs="Times New Roman"/>
          <w:color w:val="000000"/>
          <w:sz w:val="24"/>
          <w:szCs w:val="24"/>
        </w:rPr>
        <w:t>который</w:t>
      </w:r>
      <w:proofErr w:type="gramEnd"/>
      <w:r>
        <w:rPr>
          <w:rFonts w:ascii="Times New Roman" w:hAnsi="Times New Roman" w:cs="Times New Roman"/>
          <w:color w:val="000000"/>
          <w:sz w:val="24"/>
          <w:szCs w:val="24"/>
        </w:rPr>
        <w:t xml:space="preserve"> направляется возражение;</w:t>
      </w:r>
    </w:p>
    <w:p w:rsidR="00887E2A" w:rsidRDefault="00887E2A" w:rsidP="00887E2A">
      <w:pPr>
        <w:pStyle w:val="ConsPlusNormal"/>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дату и номер предостережения;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доводы, на основании которых контролируемое лицо </w:t>
      </w:r>
      <w:proofErr w:type="gramStart"/>
      <w:r>
        <w:rPr>
          <w:rFonts w:ascii="Times New Roman" w:hAnsi="Times New Roman" w:cs="Times New Roman"/>
          <w:color w:val="000000"/>
          <w:sz w:val="24"/>
          <w:szCs w:val="24"/>
        </w:rPr>
        <w:t>не согласно</w:t>
      </w:r>
      <w:proofErr w:type="gramEnd"/>
      <w:r>
        <w:rPr>
          <w:rFonts w:ascii="Times New Roman" w:hAnsi="Times New Roman" w:cs="Times New Roman"/>
          <w:color w:val="000000"/>
          <w:sz w:val="24"/>
          <w:szCs w:val="24"/>
        </w:rPr>
        <w:t xml:space="preserve"> с объявленным предостережением;</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дату получения предостережения контролируемым лицом;</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личную подпись и дату.</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рассматривает возражение в отношении предостережения в течение пятнадцати рабочих дней со дня его получения.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рассмотрения возражения администрация принимает одно из следующих решений:</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удовлетворяет возражение в форме отмены предостережения;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отказывает в удовлетворении возражения с указанием причины отказа.</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Повторное направление возражения по тем же основаниям не допускается.</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3.9.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Личный прием граждан проводится Главой или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организация и осуществление муниципального жилищного контроля;</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 порядок обжалования действий (бездействия) должностных лиц;</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Должностным лицом ведутся журналы учета консультирований.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3.9.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Pr>
          <w:rFonts w:ascii="Times New Roman" w:hAnsi="Times New Roman" w:cs="Times New Roman"/>
          <w:sz w:val="24"/>
          <w:szCs w:val="24"/>
        </w:rPr>
        <w:t>размещается</w:t>
      </w:r>
      <w:proofErr w:type="gramEnd"/>
      <w:r>
        <w:rPr>
          <w:rFonts w:ascii="Times New Roman" w:hAnsi="Times New Roman" w:cs="Times New Roman"/>
          <w:sz w:val="24"/>
          <w:szCs w:val="24"/>
        </w:rPr>
        <w:t xml:space="preserve"> в том числе письменное разъяснение по указанным обращениям, подписанное Главой или должностным лицом.</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87E2A" w:rsidRDefault="00887E2A" w:rsidP="00887E2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w:t>
      </w:r>
      <w:proofErr w:type="gramEnd"/>
      <w:r>
        <w:rPr>
          <w:rFonts w:ascii="Times New Roman" w:hAnsi="Times New Roman" w:cs="Times New Roman"/>
          <w:sz w:val="24"/>
          <w:szCs w:val="24"/>
        </w:rPr>
        <w:t xml:space="preserve"> для отнесения объектов контроля к категориям риска, и проводит оценку уровня соблюдения контролируемым лицом обязательных требований.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887E2A" w:rsidRDefault="00887E2A" w:rsidP="00887E2A">
      <w:pPr>
        <w:pStyle w:val="ConsPlusNormal"/>
        <w:ind w:firstLine="709"/>
        <w:jc w:val="both"/>
        <w:rPr>
          <w:rFonts w:ascii="Times New Roman" w:hAnsi="Times New Roman" w:cs="Times New Roman"/>
          <w:sz w:val="24"/>
          <w:szCs w:val="24"/>
        </w:rPr>
      </w:pPr>
    </w:p>
    <w:p w:rsidR="00887E2A" w:rsidRDefault="00887E2A" w:rsidP="00887E2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4. Осуществление контрольных мероприятий и контрольных действий</w:t>
      </w:r>
    </w:p>
    <w:p w:rsidR="00887E2A" w:rsidRDefault="00887E2A" w:rsidP="00887E2A">
      <w:pPr>
        <w:pStyle w:val="ConsPlusNormal"/>
        <w:ind w:firstLine="0"/>
        <w:jc w:val="center"/>
        <w:rPr>
          <w:rFonts w:ascii="Times New Roman" w:hAnsi="Times New Roman" w:cs="Times New Roman"/>
          <w:b/>
          <w:bCs/>
          <w:color w:val="000000"/>
          <w:sz w:val="24"/>
          <w:szCs w:val="24"/>
        </w:rPr>
      </w:pP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4.1. При осуществлении муниципального жилищного контроля администрацией могут проводиться следующие виды внеплановых контрольных мероприятий и контрольных действий в рамках указанных мероприятий:</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Pr>
          <w:sz w:val="24"/>
          <w:szCs w:val="24"/>
        </w:rPr>
        <w:t xml:space="preserve">. </w:t>
      </w:r>
      <w:r>
        <w:rPr>
          <w:rFonts w:ascii="Times New Roman" w:hAnsi="Times New Roman" w:cs="Times New Roman"/>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87E2A" w:rsidRDefault="00887E2A" w:rsidP="00887E2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Pr>
          <w:sz w:val="24"/>
          <w:szCs w:val="24"/>
        </w:rPr>
        <w:t>.</w:t>
      </w:r>
      <w:proofErr w:type="gramEnd"/>
      <w:r>
        <w:rPr>
          <w:sz w:val="24"/>
          <w:szCs w:val="24"/>
        </w:rPr>
        <w:t xml:space="preserve"> </w:t>
      </w:r>
      <w:r>
        <w:rPr>
          <w:rFonts w:ascii="Times New Roman" w:hAnsi="Times New Roman" w:cs="Times New Roman"/>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r>
        <w:rPr>
          <w:sz w:val="24"/>
          <w:szCs w:val="24"/>
        </w:rPr>
        <w:t xml:space="preserve"> </w:t>
      </w:r>
      <w:r>
        <w:rPr>
          <w:rFonts w:ascii="Times New Roman" w:hAnsi="Times New Roman" w:cs="Times New Roman"/>
          <w:color w:val="000000"/>
          <w:sz w:val="24"/>
          <w:szCs w:val="24"/>
        </w:rPr>
        <w:t>Срок проведения документарной проверки не может превышать десять рабочих дней;</w:t>
      </w:r>
    </w:p>
    <w:p w:rsidR="00887E2A" w:rsidRDefault="00887E2A" w:rsidP="00887E2A">
      <w:pPr>
        <w:pStyle w:val="ConsPlusNormal"/>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Pr>
          <w:sz w:val="24"/>
          <w:szCs w:val="24"/>
        </w:rPr>
        <w:t xml:space="preserve"> </w:t>
      </w:r>
      <w:r>
        <w:rPr>
          <w:rFonts w:ascii="Times New Roman" w:hAnsi="Times New Roman" w:cs="Times New Roman"/>
          <w:color w:val="000000"/>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rFonts w:ascii="Times New Roman" w:hAnsi="Times New Roman" w:cs="Times New Roman"/>
          <w:color w:val="000000"/>
          <w:sz w:val="24"/>
          <w:szCs w:val="24"/>
        </w:rPr>
        <w:t>микропредприятия</w:t>
      </w:r>
      <w:proofErr w:type="spellEnd"/>
      <w:r>
        <w:rPr>
          <w:rFonts w:ascii="Times New Roman" w:hAnsi="Times New Roman" w:cs="Times New Roman"/>
          <w:color w:val="000000"/>
          <w:sz w:val="24"/>
          <w:szCs w:val="24"/>
        </w:rPr>
        <w:t xml:space="preserve">. Срок проведения выездной проверки в </w:t>
      </w:r>
      <w:r>
        <w:rPr>
          <w:rFonts w:ascii="Times New Roman" w:hAnsi="Times New Roman" w:cs="Times New Roman"/>
          <w:color w:val="000000"/>
          <w:sz w:val="24"/>
          <w:szCs w:val="24"/>
        </w:rPr>
        <w:lastRenderedPageBreak/>
        <w:t>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887E2A" w:rsidRDefault="00887E2A" w:rsidP="00887E2A">
      <w:pPr>
        <w:ind w:firstLine="709"/>
        <w:jc w:val="both"/>
        <w:rPr>
          <w:color w:val="000000"/>
          <w:sz w:val="24"/>
          <w:szCs w:val="24"/>
        </w:rPr>
      </w:pPr>
      <w:proofErr w:type="gramStart"/>
      <w:r>
        <w:rPr>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Pr>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Pr>
          <w:color w:val="000000"/>
          <w:sz w:val="24"/>
          <w:szCs w:val="24"/>
          <w:shd w:val="clear" w:color="auto" w:fill="FFFFFF"/>
        </w:rPr>
        <w:t xml:space="preserve"> автоматическом </w:t>
      </w:r>
      <w:proofErr w:type="gramStart"/>
      <w:r>
        <w:rPr>
          <w:color w:val="000000"/>
          <w:sz w:val="24"/>
          <w:szCs w:val="24"/>
          <w:shd w:val="clear" w:color="auto" w:fill="FFFFFF"/>
        </w:rPr>
        <w:t>режиме</w:t>
      </w:r>
      <w:proofErr w:type="gramEnd"/>
      <w:r>
        <w:rPr>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Pr>
          <w:color w:val="000000"/>
          <w:sz w:val="24"/>
          <w:szCs w:val="24"/>
        </w:rPr>
        <w:t>);</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Pr>
          <w:sz w:val="24"/>
          <w:szCs w:val="24"/>
        </w:rPr>
        <w:t xml:space="preserve"> </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 </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4.3. </w:t>
      </w:r>
      <w:r>
        <w:rPr>
          <w:rFonts w:ascii="Times New Roman" w:hAnsi="Times New Roman" w:cs="Times New Roman"/>
          <w:sz w:val="24"/>
          <w:szCs w:val="24"/>
        </w:rPr>
        <w:t>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 </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 </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rsidR="00887E2A" w:rsidRDefault="00887E2A" w:rsidP="00887E2A">
      <w:pPr>
        <w:pStyle w:val="ConsPlusNormal"/>
        <w:ind w:firstLine="709"/>
        <w:jc w:val="both"/>
        <w:rPr>
          <w:rFonts w:ascii="Times New Roman" w:hAnsi="Times New Roman" w:cs="Times New Roman"/>
          <w:i/>
          <w:iCs/>
          <w:color w:val="000000"/>
          <w:sz w:val="24"/>
          <w:szCs w:val="24"/>
        </w:rPr>
      </w:pPr>
      <w:r>
        <w:rPr>
          <w:rFonts w:ascii="Times New Roman" w:hAnsi="Times New Roman" w:cs="Times New Roman"/>
          <w:color w:val="000000"/>
          <w:sz w:val="24"/>
          <w:szCs w:val="24"/>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Pr>
          <w:rFonts w:ascii="Times New Roman" w:hAnsi="Times New Roman" w:cs="Times New Roman"/>
          <w:color w:val="000000"/>
          <w:sz w:val="24"/>
          <w:szCs w:val="24"/>
        </w:rPr>
        <w:t xml:space="preserve"> Федеральным </w:t>
      </w:r>
      <w:hyperlink r:id="rId7" w:history="1">
        <w:r>
          <w:rPr>
            <w:rStyle w:val="a3"/>
            <w:rFonts w:ascii="Times New Roman" w:hAnsi="Times New Roman" w:cs="Times New Roman"/>
            <w:color w:val="000000"/>
            <w:sz w:val="24"/>
            <w:szCs w:val="24"/>
          </w:rPr>
          <w:t>законом</w:t>
        </w:r>
      </w:hyperlink>
      <w:r>
        <w:rPr>
          <w:rFonts w:ascii="Times New Roman" w:hAnsi="Times New Roman" w:cs="Times New Roman"/>
          <w:color w:val="000000"/>
          <w:sz w:val="24"/>
          <w:szCs w:val="24"/>
        </w:rPr>
        <w:t xml:space="preserve"> № 248-ФЗ.</w:t>
      </w:r>
    </w:p>
    <w:p w:rsidR="00887E2A" w:rsidRDefault="00887E2A" w:rsidP="00887E2A">
      <w:pPr>
        <w:ind w:firstLine="709"/>
        <w:jc w:val="both"/>
        <w:rPr>
          <w:sz w:val="24"/>
          <w:szCs w:val="24"/>
        </w:rPr>
      </w:pPr>
      <w:r>
        <w:rPr>
          <w:color w:val="000000"/>
          <w:sz w:val="24"/>
          <w:szCs w:val="24"/>
        </w:rPr>
        <w:t xml:space="preserve">4.7.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color w:val="000000"/>
          <w:sz w:val="24"/>
          <w:szCs w:val="24"/>
        </w:rPr>
        <w:t xml:space="preserve">Перечень указанных документов и (или) сведений, порядок и сроки их представления установлены утвержденным </w:t>
      </w:r>
      <w:r>
        <w:rPr>
          <w:color w:val="000000"/>
          <w:sz w:val="24"/>
          <w:szCs w:val="24"/>
          <w:shd w:val="clear" w:color="auto" w:fill="FFFFFF"/>
        </w:rPr>
        <w:t>распоряжением Правительства Российской Федерации от 19 апреля 2016 года № 724-р перечнем</w:t>
      </w:r>
      <w:r>
        <w:rPr>
          <w:color w:val="000000"/>
          <w:sz w:val="24"/>
          <w:szCs w:val="24"/>
        </w:rPr>
        <w:br/>
      </w:r>
      <w:r>
        <w:rPr>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Pr>
          <w:color w:val="000000"/>
          <w:sz w:val="24"/>
          <w:szCs w:val="24"/>
          <w:shd w:val="clear" w:color="auto" w:fill="FFFFFF"/>
        </w:rPr>
        <w:t xml:space="preserve"> </w:t>
      </w:r>
      <w:proofErr w:type="gramStart"/>
      <w:r>
        <w:rPr>
          <w:color w:val="000000"/>
          <w:sz w:val="24"/>
          <w:szCs w:val="24"/>
          <w:shd w:val="clear" w:color="auto" w:fill="FFFFFF"/>
        </w:rPr>
        <w:t xml:space="preserve">органам местного самоуправления </w:t>
      </w:r>
      <w:r>
        <w:rPr>
          <w:color w:val="000000"/>
          <w:sz w:val="24"/>
          <w:szCs w:val="24"/>
          <w:shd w:val="clear" w:color="auto" w:fill="FFFFFF"/>
        </w:rPr>
        <w:lastRenderedPageBreak/>
        <w:t>организаций, в распоряжении которых находятся эти документы и (или) информация, а также</w:t>
      </w:r>
      <w:r>
        <w:rPr>
          <w:color w:val="000000"/>
          <w:sz w:val="24"/>
          <w:szCs w:val="24"/>
        </w:rPr>
        <w:t xml:space="preserve"> </w:t>
      </w:r>
      <w:hyperlink r:id="rId8" w:history="1">
        <w:r>
          <w:rPr>
            <w:rStyle w:val="a3"/>
            <w:color w:val="000000"/>
            <w:sz w:val="24"/>
            <w:szCs w:val="24"/>
          </w:rPr>
          <w:t>Правилами</w:t>
        </w:r>
      </w:hyperlink>
      <w:r>
        <w:rPr>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Pr>
          <w:color w:val="000000"/>
          <w:sz w:val="24"/>
          <w:szCs w:val="24"/>
        </w:rPr>
        <w:t xml:space="preserve"> Правительства Российской Федерации от 06 марта 2021 года № 338 «О межведомственном информационном взаимодействии в рамках осуществления государственного </w:t>
      </w:r>
      <w:r>
        <w:rPr>
          <w:sz w:val="24"/>
          <w:szCs w:val="24"/>
        </w:rPr>
        <w:t>контроля (надзора), муниципального контроля».</w:t>
      </w:r>
    </w:p>
    <w:p w:rsidR="00887E2A" w:rsidRDefault="00887E2A" w:rsidP="00887E2A">
      <w:pPr>
        <w:pStyle w:val="ConsPlusNormal"/>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4.8. В</w:t>
      </w:r>
      <w:r>
        <w:rPr>
          <w:rFonts w:ascii="Times New Roman" w:hAnsi="Times New Roman" w:cs="Times New Roman"/>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w:t>
      </w:r>
      <w:proofErr w:type="gramStart"/>
      <w:r>
        <w:rPr>
          <w:rFonts w:ascii="Times New Roman" w:hAnsi="Times New Roman" w:cs="Times New Roman"/>
          <w:sz w:val="24"/>
          <w:szCs w:val="24"/>
          <w:shd w:val="clear" w:color="auto" w:fill="FFFFFF"/>
        </w:rPr>
        <w:t>связи</w:t>
      </w:r>
      <w:proofErr w:type="gramEnd"/>
      <w:r>
        <w:rPr>
          <w:rFonts w:ascii="Times New Roman" w:hAnsi="Times New Roman" w:cs="Times New Roman"/>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rsidR="00887E2A" w:rsidRDefault="00887E2A" w:rsidP="00887E2A">
      <w:pPr>
        <w:ind w:firstLine="709"/>
        <w:jc w:val="both"/>
        <w:rPr>
          <w:sz w:val="24"/>
          <w:szCs w:val="24"/>
        </w:rPr>
      </w:pPr>
      <w:r>
        <w:rPr>
          <w:sz w:val="24"/>
          <w:szCs w:val="24"/>
          <w:shd w:val="clear" w:color="auto" w:fill="FFFFFF"/>
        </w:rPr>
        <w:t xml:space="preserve">1) отсутствие признаков </w:t>
      </w:r>
      <w:r>
        <w:rPr>
          <w:sz w:val="24"/>
          <w:szCs w:val="24"/>
        </w:rPr>
        <w:t>явной непосредственной угрозы причинения или фактического причинения вреда (ущерба) охраняемым законом ценностям;</w:t>
      </w:r>
    </w:p>
    <w:p w:rsidR="00887E2A" w:rsidRDefault="00887E2A" w:rsidP="00887E2A">
      <w:pPr>
        <w:ind w:firstLine="709"/>
        <w:jc w:val="both"/>
        <w:rPr>
          <w:sz w:val="24"/>
          <w:szCs w:val="24"/>
        </w:rPr>
      </w:pPr>
      <w:r>
        <w:rPr>
          <w:sz w:val="24"/>
          <w:szCs w:val="24"/>
        </w:rPr>
        <w:t xml:space="preserve">2) имеются уважительные причины для отсутствия </w:t>
      </w:r>
      <w:r>
        <w:rPr>
          <w:sz w:val="24"/>
          <w:szCs w:val="24"/>
          <w:shd w:val="clear" w:color="auto" w:fill="FFFFFF"/>
        </w:rPr>
        <w:t xml:space="preserve">индивидуального предпринимателя, гражданина, </w:t>
      </w:r>
      <w:proofErr w:type="gramStart"/>
      <w:r>
        <w:rPr>
          <w:sz w:val="24"/>
          <w:szCs w:val="24"/>
          <w:shd w:val="clear" w:color="auto" w:fill="FFFFFF"/>
        </w:rPr>
        <w:t>являющихся</w:t>
      </w:r>
      <w:proofErr w:type="gramEnd"/>
      <w:r>
        <w:rPr>
          <w:sz w:val="24"/>
          <w:szCs w:val="24"/>
          <w:shd w:val="clear" w:color="auto" w:fill="FFFFFF"/>
        </w:rPr>
        <w:t xml:space="preserve"> контролируемыми лицами </w:t>
      </w:r>
      <w:r>
        <w:rPr>
          <w:sz w:val="24"/>
          <w:szCs w:val="24"/>
        </w:rPr>
        <w:t>(болезнь, командировка и т.п.) при проведении</w:t>
      </w:r>
      <w:r>
        <w:rPr>
          <w:sz w:val="24"/>
          <w:szCs w:val="24"/>
          <w:shd w:val="clear" w:color="auto" w:fill="FFFFFF"/>
        </w:rPr>
        <w:t xml:space="preserve"> контрольного мероприятия</w:t>
      </w:r>
      <w:r>
        <w:rPr>
          <w:sz w:val="24"/>
          <w:szCs w:val="24"/>
        </w:rPr>
        <w:t>.</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w:t>
      </w:r>
    </w:p>
    <w:p w:rsidR="00887E2A" w:rsidRDefault="00887E2A" w:rsidP="00887E2A">
      <w:pPr>
        <w:ind w:firstLine="709"/>
        <w:jc w:val="both"/>
        <w:rPr>
          <w:sz w:val="24"/>
          <w:szCs w:val="24"/>
        </w:rPr>
      </w:pPr>
      <w:r>
        <w:rPr>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rsidR="00887E2A" w:rsidRDefault="00887E2A" w:rsidP="00887E2A">
      <w:pPr>
        <w:ind w:firstLine="709"/>
        <w:jc w:val="both"/>
        <w:rPr>
          <w:sz w:val="24"/>
          <w:szCs w:val="24"/>
        </w:rPr>
      </w:pPr>
      <w:r>
        <w:rPr>
          <w:sz w:val="24"/>
          <w:szCs w:val="24"/>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rsidR="00887E2A" w:rsidRDefault="00887E2A" w:rsidP="00887E2A">
      <w:pPr>
        <w:ind w:firstLine="709"/>
        <w:jc w:val="both"/>
        <w:rPr>
          <w:sz w:val="24"/>
          <w:szCs w:val="24"/>
        </w:rPr>
      </w:pPr>
      <w:r>
        <w:rPr>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887E2A" w:rsidRDefault="00887E2A" w:rsidP="00887E2A">
      <w:pPr>
        <w:ind w:firstLine="709"/>
        <w:jc w:val="both"/>
        <w:rPr>
          <w:sz w:val="24"/>
          <w:szCs w:val="24"/>
        </w:rPr>
      </w:pPr>
      <w:r>
        <w:rPr>
          <w:sz w:val="24"/>
          <w:szCs w:val="24"/>
        </w:rPr>
        <w:t>Проведение фотосъемки, аудио- и видеозаписи осуществляется с обязательным уведомлением контролируемого лица.</w:t>
      </w:r>
    </w:p>
    <w:p w:rsidR="00887E2A" w:rsidRDefault="00887E2A" w:rsidP="00887E2A">
      <w:pPr>
        <w:ind w:firstLine="709"/>
        <w:jc w:val="both"/>
        <w:rPr>
          <w:sz w:val="24"/>
          <w:szCs w:val="24"/>
        </w:rPr>
      </w:pPr>
      <w:r>
        <w:rPr>
          <w:sz w:val="24"/>
          <w:szCs w:val="24"/>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887E2A" w:rsidRDefault="00887E2A" w:rsidP="00887E2A">
      <w:pPr>
        <w:ind w:firstLine="709"/>
        <w:jc w:val="both"/>
        <w:rPr>
          <w:sz w:val="24"/>
          <w:szCs w:val="24"/>
        </w:rPr>
      </w:pPr>
      <w:r>
        <w:rPr>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rsidR="00887E2A" w:rsidRDefault="00887E2A" w:rsidP="00887E2A">
      <w:pPr>
        <w:ind w:firstLine="709"/>
        <w:jc w:val="both"/>
        <w:rPr>
          <w:sz w:val="24"/>
          <w:szCs w:val="24"/>
        </w:rPr>
      </w:pPr>
      <w:r>
        <w:rPr>
          <w:sz w:val="24"/>
          <w:szCs w:val="24"/>
        </w:rPr>
        <w:t>Результаты проведения фотосъемки, аудио- и видеозаписи являются приложением к акту контрольного (надзорного) мероприятия.</w:t>
      </w:r>
    </w:p>
    <w:p w:rsidR="00887E2A" w:rsidRDefault="00887E2A" w:rsidP="00887E2A">
      <w:pPr>
        <w:ind w:firstLine="709"/>
        <w:jc w:val="both"/>
        <w:rPr>
          <w:sz w:val="24"/>
          <w:szCs w:val="24"/>
        </w:rPr>
      </w:pPr>
      <w:r>
        <w:rPr>
          <w:sz w:val="24"/>
          <w:szCs w:val="24"/>
        </w:rPr>
        <w:t xml:space="preserve">Использование фотосъемки и видеозаписи для фиксации доказательств нарушений </w:t>
      </w:r>
      <w:r>
        <w:rPr>
          <w:sz w:val="24"/>
          <w:szCs w:val="24"/>
        </w:rPr>
        <w:lastRenderedPageBreak/>
        <w:t>обязательных требований осуществляется с учетом требований законодательства Российской Федерации о защите государственной тайны.</w:t>
      </w:r>
    </w:p>
    <w:p w:rsidR="00887E2A" w:rsidRDefault="00887E2A" w:rsidP="00887E2A">
      <w:pPr>
        <w:ind w:firstLine="709"/>
        <w:jc w:val="both"/>
        <w:rPr>
          <w:sz w:val="24"/>
          <w:szCs w:val="24"/>
        </w:rPr>
      </w:pPr>
      <w:r>
        <w:rPr>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4.10. </w:t>
      </w:r>
      <w:proofErr w:type="gramStart"/>
      <w:r>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9" w:history="1">
        <w:r>
          <w:rPr>
            <w:rStyle w:val="a3"/>
            <w:rFonts w:ascii="Times New Roman" w:hAnsi="Times New Roman" w:cs="Times New Roman"/>
            <w:color w:val="000000"/>
            <w:sz w:val="24"/>
            <w:szCs w:val="24"/>
          </w:rPr>
          <w:t>частью 2 статьи 90</w:t>
        </w:r>
      </w:hyperlink>
      <w:r>
        <w:rPr>
          <w:rFonts w:ascii="Times New Roman" w:hAnsi="Times New Roman" w:cs="Times New Roman"/>
          <w:color w:val="000000"/>
          <w:sz w:val="24"/>
          <w:szCs w:val="24"/>
        </w:rPr>
        <w:t xml:space="preserve"> Федерального закона № 248-ФЗ.</w:t>
      </w:r>
      <w:proofErr w:type="gramEnd"/>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887E2A" w:rsidRDefault="00887E2A" w:rsidP="00887E2A">
      <w:pPr>
        <w:ind w:firstLine="709"/>
        <w:jc w:val="both"/>
        <w:rPr>
          <w:color w:val="000000"/>
          <w:sz w:val="24"/>
          <w:szCs w:val="24"/>
        </w:rPr>
      </w:pPr>
      <w:r>
        <w:rPr>
          <w:color w:val="000000"/>
          <w:sz w:val="24"/>
          <w:szCs w:val="24"/>
        </w:rPr>
        <w:t>4.12. Оформление акта производится на месте проведения контрольного мероприятия в день окончания проведения такого мероприятия,</w:t>
      </w:r>
      <w:r>
        <w:rPr>
          <w:color w:val="000000"/>
          <w:sz w:val="24"/>
          <w:szCs w:val="24"/>
          <w:shd w:val="clear" w:color="auto" w:fill="FFFFFF"/>
        </w:rPr>
        <w:t xml:space="preserve"> если иной порядок оформления акта не установлен Правительством Российской Федерации</w:t>
      </w:r>
      <w:r>
        <w:rPr>
          <w:color w:val="000000"/>
          <w:sz w:val="24"/>
          <w:szCs w:val="24"/>
        </w:rPr>
        <w:t>.</w:t>
      </w:r>
    </w:p>
    <w:p w:rsidR="00887E2A" w:rsidRDefault="00887E2A" w:rsidP="00887E2A">
      <w:pPr>
        <w:pStyle w:val="ConsPlusNormal"/>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w:t>
      </w:r>
      <w:proofErr w:type="gramEnd"/>
      <w:r>
        <w:rPr>
          <w:rFonts w:ascii="Times New Roman" w:hAnsi="Times New Roman" w:cs="Times New Roman"/>
          <w:color w:val="000000"/>
          <w:sz w:val="24"/>
          <w:szCs w:val="24"/>
        </w:rPr>
        <w:t xml:space="preserve"> № 248-ФЗ, администрация направляет акт контролируемому лицу в порядке, установленном статьей 21 Федерального закона № 248-ФЗ.</w:t>
      </w:r>
    </w:p>
    <w:p w:rsidR="00887E2A" w:rsidRDefault="00887E2A" w:rsidP="00887E2A">
      <w:pPr>
        <w:pStyle w:val="ConsPlusNormal"/>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Pr>
          <w:rFonts w:ascii="Times New Roman" w:hAnsi="Times New Roman" w:cs="Times New Roman"/>
          <w:color w:val="000000"/>
          <w:sz w:val="24"/>
          <w:szCs w:val="24"/>
          <w:shd w:val="clear" w:color="auto" w:fill="FFFFFF"/>
        </w:rPr>
        <w:t xml:space="preserve">Федерального закона </w:t>
      </w:r>
      <w:r>
        <w:rPr>
          <w:rFonts w:ascii="Times New Roman" w:hAnsi="Times New Roman" w:cs="Times New Roman"/>
          <w:color w:val="000000"/>
          <w:sz w:val="24"/>
          <w:szCs w:val="24"/>
        </w:rPr>
        <w:t>№ 248-ФЗ.</w:t>
      </w:r>
      <w:proofErr w:type="gramEnd"/>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4.13. Информация о контрольных мероприятиях размещается в Едином реестре контрольных (надзорных) мероприятий.</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4.14. </w:t>
      </w:r>
      <w:proofErr w:type="gramStart"/>
      <w:r>
        <w:rPr>
          <w:rFonts w:ascii="Times New Roman" w:hAnsi="Times New Roman" w:cs="Times New Roman"/>
          <w:color w:val="000000"/>
          <w:sz w:val="24"/>
          <w:szCs w:val="24"/>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ascii="Times New Roman" w:hAnsi="Times New Roman" w:cs="Times New Roman"/>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w:t>
      </w:r>
      <w:r>
        <w:rPr>
          <w:rFonts w:ascii="Times New Roman" w:hAnsi="Times New Roman" w:cs="Times New Roman"/>
          <w:color w:val="000000"/>
          <w:sz w:val="24"/>
          <w:szCs w:val="24"/>
          <w:shd w:val="clear" w:color="auto" w:fill="FFFFFF"/>
        </w:rPr>
        <w:lastRenderedPageBreak/>
        <w:t>электронной форме, в том числе через</w:t>
      </w:r>
      <w:proofErr w:type="gramEnd"/>
      <w:r>
        <w:rPr>
          <w:rFonts w:ascii="Times New Roman" w:hAnsi="Times New Roman" w:cs="Times New Roman"/>
          <w:color w:val="000000"/>
          <w:sz w:val="24"/>
          <w:szCs w:val="24"/>
          <w:shd w:val="clear" w:color="auto" w:fill="FFFFFF"/>
        </w:rPr>
        <w:t xml:space="preserve"> федеральную государственную информационную систему «</w:t>
      </w:r>
      <w:r>
        <w:rPr>
          <w:rFonts w:ascii="Times New Roman" w:hAnsi="Times New Roman" w:cs="Times New Roman"/>
          <w:color w:val="000000"/>
          <w:sz w:val="24"/>
          <w:szCs w:val="24"/>
        </w:rPr>
        <w:t>Единый портал</w:t>
      </w:r>
      <w:r>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87E2A" w:rsidRDefault="00887E2A" w:rsidP="00887E2A">
      <w:pPr>
        <w:pStyle w:val="ConsPlusNormal"/>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ascii="Times New Roman" w:hAnsi="Times New Roman" w:cs="Times New Roman"/>
          <w:color w:val="000000"/>
          <w:sz w:val="24"/>
          <w:szCs w:val="24"/>
          <w:shd w:val="clear" w:color="auto" w:fill="FFFFFF"/>
        </w:rPr>
        <w:t xml:space="preserve"> документы в электронном виде через единый</w:t>
      </w:r>
      <w:proofErr w:type="gramEnd"/>
      <w:r>
        <w:rPr>
          <w:rFonts w:ascii="Times New Roman" w:hAnsi="Times New Roman" w:cs="Times New Roman"/>
          <w:color w:val="000000"/>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Pr>
          <w:rFonts w:ascii="Times New Roman" w:hAnsi="Times New Roman" w:cs="Times New Roman"/>
          <w:color w:val="000000"/>
          <w:sz w:val="24"/>
          <w:szCs w:val="24"/>
          <w:shd w:val="clear" w:color="auto" w:fill="FFFFFF"/>
        </w:rPr>
        <w:t>ии и ау</w:t>
      </w:r>
      <w:proofErr w:type="gramEnd"/>
      <w:r>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Pr>
          <w:rFonts w:ascii="Times New Roman" w:hAnsi="Times New Roman" w:cs="Times New Roman"/>
          <w:color w:val="000000"/>
          <w:sz w:val="24"/>
          <w:szCs w:val="24"/>
        </w:rPr>
        <w:t>осуществляться</w:t>
      </w:r>
      <w:proofErr w:type="gramEnd"/>
      <w:r>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887E2A" w:rsidRDefault="00887E2A" w:rsidP="00887E2A">
      <w:pPr>
        <w:pStyle w:val="ConsPlusNormal"/>
        <w:ind w:firstLine="709"/>
        <w:jc w:val="both"/>
        <w:rPr>
          <w:rFonts w:ascii="Times New Roman" w:hAnsi="Times New Roman" w:cs="Times New Roman"/>
          <w:sz w:val="24"/>
          <w:szCs w:val="24"/>
        </w:rPr>
      </w:pPr>
      <w:bookmarkStart w:id="5" w:name="Par318"/>
      <w:bookmarkEnd w:id="5"/>
      <w:r>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87E2A" w:rsidRDefault="00887E2A" w:rsidP="00887E2A">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87E2A" w:rsidRDefault="00887E2A" w:rsidP="00887E2A">
      <w:pPr>
        <w:ind w:firstLine="709"/>
        <w:jc w:val="both"/>
        <w:rPr>
          <w:color w:val="000000"/>
          <w:sz w:val="24"/>
          <w:szCs w:val="24"/>
        </w:rPr>
      </w:pPr>
      <w:proofErr w:type="gramStart"/>
      <w:r>
        <w:rPr>
          <w:color w:val="000000"/>
          <w:sz w:val="24"/>
          <w:szCs w:val="24"/>
        </w:rPr>
        <w:t xml:space="preserve">4) </w:t>
      </w:r>
      <w:r>
        <w:rPr>
          <w:color w:val="000000"/>
          <w:sz w:val="24"/>
          <w:szCs w:val="24"/>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w:t>
      </w:r>
      <w:r>
        <w:rPr>
          <w:color w:val="000000"/>
          <w:sz w:val="24"/>
          <w:szCs w:val="24"/>
          <w:shd w:val="clear" w:color="auto" w:fill="FFFFFF"/>
        </w:rPr>
        <w:lastRenderedPageBreak/>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color w:val="000000"/>
          <w:sz w:val="24"/>
          <w:szCs w:val="24"/>
        </w:rPr>
        <w:t>;</w:t>
      </w:r>
      <w:proofErr w:type="gramEnd"/>
    </w:p>
    <w:p w:rsidR="00887E2A" w:rsidRDefault="00887E2A" w:rsidP="00887E2A">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4.17.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Pr>
          <w:rFonts w:ascii="Times New Roman" w:hAnsi="Times New Roman" w:cs="Times New Roman"/>
          <w:sz w:val="24"/>
          <w:szCs w:val="24"/>
        </w:rPr>
        <w:t xml:space="preserve"> субъекта Российской Федерации</w:t>
      </w:r>
      <w:r>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887E2A" w:rsidRDefault="00887E2A" w:rsidP="00887E2A">
      <w:pPr>
        <w:ind w:firstLine="709"/>
        <w:jc w:val="both"/>
        <w:rPr>
          <w:sz w:val="24"/>
          <w:szCs w:val="24"/>
        </w:rPr>
      </w:pPr>
      <w:r>
        <w:rPr>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887E2A" w:rsidRDefault="00887E2A" w:rsidP="00887E2A">
      <w:pPr>
        <w:pStyle w:val="ConsPlusNormal"/>
        <w:ind w:firstLine="0"/>
        <w:jc w:val="center"/>
        <w:rPr>
          <w:rFonts w:ascii="Times New Roman" w:hAnsi="Times New Roman" w:cs="Times New Roman"/>
          <w:b/>
          <w:bCs/>
          <w:color w:val="000000"/>
          <w:sz w:val="24"/>
          <w:szCs w:val="24"/>
        </w:rPr>
      </w:pPr>
    </w:p>
    <w:p w:rsidR="00887E2A" w:rsidRDefault="00887E2A" w:rsidP="00887E2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5. Обжалование решений администрации, действий (бездействия) должностных лиц</w:t>
      </w:r>
    </w:p>
    <w:p w:rsidR="00887E2A" w:rsidRDefault="00887E2A" w:rsidP="00887E2A">
      <w:pPr>
        <w:pStyle w:val="ConsPlusNormal"/>
        <w:ind w:firstLine="0"/>
        <w:jc w:val="center"/>
        <w:rPr>
          <w:rFonts w:ascii="Times New Roman" w:hAnsi="Times New Roman" w:cs="Times New Roman"/>
          <w:b/>
          <w:bCs/>
          <w:color w:val="000000"/>
          <w:sz w:val="24"/>
          <w:szCs w:val="24"/>
        </w:rPr>
      </w:pP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887E2A" w:rsidRDefault="00887E2A" w:rsidP="00887E2A">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887E2A" w:rsidRDefault="00887E2A" w:rsidP="00887E2A">
      <w:pPr>
        <w:pStyle w:val="ConsPlusNormal"/>
        <w:ind w:firstLine="709"/>
        <w:jc w:val="both"/>
        <w:rPr>
          <w:rFonts w:ascii="Times New Roman" w:hAnsi="Times New Roman" w:cs="Times New Roman"/>
          <w:color w:val="000000"/>
          <w:sz w:val="24"/>
          <w:szCs w:val="24"/>
        </w:rPr>
      </w:pPr>
    </w:p>
    <w:p w:rsidR="00887E2A" w:rsidRDefault="00887E2A" w:rsidP="00887E2A">
      <w:pPr>
        <w:pStyle w:val="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Раздел 6. Ключевые показатели муниципального жилищного контроля и их целевые значения</w:t>
      </w:r>
    </w:p>
    <w:p w:rsidR="00887E2A" w:rsidRDefault="00887E2A" w:rsidP="00887E2A">
      <w:pPr>
        <w:pStyle w:val="10"/>
        <w:jc w:val="center"/>
        <w:rPr>
          <w:rFonts w:ascii="Times New Roman" w:hAnsi="Times New Roman" w:cs="Times New Roman"/>
          <w:b/>
          <w:bCs/>
          <w:color w:val="000000"/>
          <w:sz w:val="24"/>
          <w:szCs w:val="24"/>
        </w:rPr>
      </w:pPr>
    </w:p>
    <w:p w:rsidR="00887E2A" w:rsidRDefault="00887E2A" w:rsidP="00887E2A">
      <w:pPr>
        <w:pStyle w:val="1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6.2. Для муниципального жилищного контроля установлены следующие ключевые показатели вида контроля и их целевые значения:</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1) Доля устраненных нарушений из числа выявленных нарушений обязательных требований - 70%.</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2) Доля обоснованных жалоб на действия (бездействие) администрации и (или) его должностного лица при проведении контрольных мероприятий - 0%.</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3) Доля отмененных результатов контрольных мероприятий - 0%.</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4)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5) Доля вынесенных судебных решений о назначении административного наказания по материалам администрации - 95%.</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6) 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w:t>
      </w:r>
      <w:r>
        <w:rPr>
          <w:rFonts w:ascii="Times New Roman" w:hAnsi="Times New Roman" w:cs="Times New Roman"/>
          <w:sz w:val="24"/>
          <w:szCs w:val="24"/>
        </w:rPr>
        <w:lastRenderedPageBreak/>
        <w:t>статей 2.7 и 2.9 Кодекса Российской Федерации об административных правонарушениях - 0%.</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6.3. Для муниципального жилищного контроля установлены следующие индикативные показатели:</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внеплановых контрольных мероприятий, проведенных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контрольных мероприятий с взаимодействием, проведенных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количество обязательных профилактических визитов, проведенных за отчетный период;</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сумма административных штрафов, наложенных по результатам контрольных мероприятий,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мероприятий,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общее количество учтенных объектов контроля на конец отчетного периода;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учтенных контролируемых лиц на конец отчетного периода;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887E2A" w:rsidRDefault="00887E2A" w:rsidP="00887E2A">
      <w:pPr>
        <w:pStyle w:val="10"/>
        <w:ind w:firstLine="709"/>
        <w:jc w:val="both"/>
        <w:rPr>
          <w:rFonts w:ascii="Times New Roman" w:hAnsi="Times New Roman" w:cs="Times New Roman"/>
          <w:sz w:val="24"/>
          <w:szCs w:val="24"/>
        </w:rPr>
      </w:pPr>
      <w:r>
        <w:rPr>
          <w:rFonts w:ascii="Times New Roman" w:hAnsi="Times New Roman" w:cs="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87E2A" w:rsidRDefault="00887E2A" w:rsidP="00887E2A">
      <w:pPr>
        <w:pStyle w:val="ConsPlusNormal"/>
        <w:ind w:firstLine="0"/>
        <w:jc w:val="right"/>
        <w:rPr>
          <w:rFonts w:ascii="Times New Roman" w:hAnsi="Times New Roman" w:cs="Times New Roman"/>
          <w:color w:val="000000"/>
          <w:sz w:val="24"/>
          <w:szCs w:val="24"/>
        </w:rPr>
      </w:pPr>
      <w:r>
        <w:rPr>
          <w:color w:val="000000"/>
          <w:sz w:val="24"/>
          <w:szCs w:val="24"/>
        </w:rPr>
        <w:br w:type="page"/>
      </w:r>
    </w:p>
    <w:p w:rsidR="00887E2A" w:rsidRDefault="00887E2A" w:rsidP="00887E2A">
      <w:pPr>
        <w:pStyle w:val="ConsPlusNormal"/>
        <w:ind w:firstLine="0"/>
        <w:jc w:val="right"/>
        <w:rPr>
          <w:rFonts w:ascii="Times New Roman" w:hAnsi="Times New Roman" w:cs="Times New Roman"/>
          <w:sz w:val="24"/>
          <w:szCs w:val="24"/>
        </w:rPr>
      </w:pPr>
      <w:r>
        <w:rPr>
          <w:rFonts w:ascii="Times New Roman" w:hAnsi="Times New Roman" w:cs="Times New Roman"/>
          <w:color w:val="000000"/>
          <w:sz w:val="24"/>
          <w:szCs w:val="24"/>
        </w:rPr>
        <w:lastRenderedPageBreak/>
        <w:t>Приложение № 1</w:t>
      </w:r>
    </w:p>
    <w:p w:rsidR="00887E2A" w:rsidRDefault="00887E2A" w:rsidP="00887E2A">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жилищном контроле </w:t>
      </w:r>
    </w:p>
    <w:p w:rsidR="00887E2A" w:rsidRDefault="00887E2A" w:rsidP="00887E2A">
      <w:pPr>
        <w:pStyle w:val="ConsPlusTitle"/>
        <w:jc w:val="right"/>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на территории муниципального образования </w:t>
      </w:r>
    </w:p>
    <w:p w:rsidR="00887E2A" w:rsidRDefault="00887E2A" w:rsidP="00887E2A">
      <w:pPr>
        <w:pStyle w:val="ConsPlusTitle"/>
        <w:jc w:val="right"/>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сельского поселения «Субуктуйское» </w:t>
      </w:r>
    </w:p>
    <w:p w:rsidR="00887E2A" w:rsidRDefault="00887E2A" w:rsidP="00887E2A">
      <w:pPr>
        <w:pStyle w:val="ConsPlusTitle"/>
        <w:jc w:val="right"/>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Кяхтинского района Республики Бурятия</w:t>
      </w:r>
    </w:p>
    <w:p w:rsidR="00887E2A" w:rsidRDefault="00887E2A" w:rsidP="00887E2A">
      <w:pPr>
        <w:pStyle w:val="ConsPlusNormal"/>
        <w:ind w:firstLine="0"/>
        <w:jc w:val="right"/>
        <w:rPr>
          <w:rFonts w:ascii="Times New Roman" w:hAnsi="Times New Roman" w:cs="Times New Roman"/>
          <w:color w:val="000000"/>
          <w:sz w:val="24"/>
          <w:szCs w:val="24"/>
        </w:rPr>
      </w:pPr>
    </w:p>
    <w:p w:rsidR="00887E2A" w:rsidRDefault="00887E2A" w:rsidP="00887E2A">
      <w:pPr>
        <w:pStyle w:val="ConsPlusNormal"/>
        <w:ind w:firstLine="0"/>
        <w:jc w:val="right"/>
        <w:rPr>
          <w:rFonts w:ascii="Times New Roman" w:hAnsi="Times New Roman" w:cs="Times New Roman"/>
          <w:b/>
          <w:bCs/>
          <w:color w:val="000000"/>
          <w:sz w:val="24"/>
          <w:szCs w:val="24"/>
        </w:rPr>
      </w:pPr>
    </w:p>
    <w:p w:rsidR="00887E2A" w:rsidRDefault="00887E2A" w:rsidP="00887E2A">
      <w:pPr>
        <w:pStyle w:val="ConsPlusTitle"/>
        <w:jc w:val="center"/>
        <w:rPr>
          <w:rFonts w:ascii="Times New Roman" w:hAnsi="Times New Roman" w:cs="Times New Roman"/>
          <w:sz w:val="24"/>
          <w:szCs w:val="24"/>
        </w:rPr>
      </w:pPr>
      <w:bookmarkStart w:id="6" w:name="Par381"/>
      <w:bookmarkEnd w:id="6"/>
      <w:r>
        <w:rPr>
          <w:rFonts w:ascii="Times New Roman" w:hAnsi="Times New Roman" w:cs="Times New Roman"/>
          <w:color w:val="000000"/>
          <w:sz w:val="24"/>
          <w:szCs w:val="24"/>
        </w:rPr>
        <w:t>Критерии</w:t>
      </w:r>
    </w:p>
    <w:p w:rsidR="00887E2A" w:rsidRDefault="00887E2A" w:rsidP="00887E2A">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отнесения </w:t>
      </w:r>
      <w:r>
        <w:rPr>
          <w:rFonts w:ascii="Times New Roman" w:hAnsi="Times New Roman" w:cs="Times New Roman"/>
          <w:bCs w:val="0"/>
          <w:color w:val="000000"/>
          <w:sz w:val="24"/>
          <w:szCs w:val="24"/>
        </w:rPr>
        <w:t xml:space="preserve">объектов </w:t>
      </w:r>
      <w:r>
        <w:rPr>
          <w:rFonts w:ascii="Times New Roman" w:hAnsi="Times New Roman" w:cs="Times New Roman"/>
          <w:color w:val="000000"/>
          <w:sz w:val="24"/>
          <w:szCs w:val="24"/>
        </w:rPr>
        <w:t>муниципального жилищного контроля к определенной категории риска при осуществлении администрацией муниципального образования сельского поселения «Субуктуйское» Кяхтинского района Республики Бурятия муниципального жилищного контроля</w:t>
      </w:r>
    </w:p>
    <w:p w:rsidR="00887E2A" w:rsidRDefault="00887E2A" w:rsidP="00887E2A">
      <w:pPr>
        <w:pStyle w:val="ConsPlusTitle"/>
        <w:jc w:val="center"/>
        <w:rPr>
          <w:rFonts w:ascii="Times New Roman" w:hAnsi="Times New Roman" w:cs="Times New Roman"/>
          <w:sz w:val="24"/>
          <w:szCs w:val="24"/>
        </w:rPr>
      </w:pPr>
    </w:p>
    <w:p w:rsidR="00887E2A" w:rsidRDefault="00887E2A" w:rsidP="00887E2A">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1. Отнесение объектов контроля к определенной категории риска осуществляется в зависимости от значения показателя риска:</w:t>
      </w:r>
    </w:p>
    <w:p w:rsidR="00887E2A" w:rsidRDefault="00887E2A" w:rsidP="00887E2A">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при значении показателя риска более 4 объект контроля относится - к категории среднего риска;</w:t>
      </w:r>
    </w:p>
    <w:p w:rsidR="00887E2A" w:rsidRDefault="00887E2A" w:rsidP="00887E2A">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 при значении показателя риска от 3 до 4 включительно - к категории умеренного риска; </w:t>
      </w:r>
    </w:p>
    <w:p w:rsidR="00887E2A" w:rsidRDefault="00887E2A" w:rsidP="00887E2A">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при значении показателя риска от 0 до 2 включительно - к категории низкого риска.</w:t>
      </w:r>
    </w:p>
    <w:p w:rsidR="00887E2A" w:rsidRDefault="00887E2A" w:rsidP="00887E2A">
      <w:pPr>
        <w:pStyle w:val="ConsPlusNormal"/>
        <w:widowControl w:val="0"/>
        <w:ind w:firstLine="709"/>
        <w:jc w:val="both"/>
        <w:rPr>
          <w:rFonts w:ascii="Times New Roman" w:hAnsi="Times New Roman" w:cs="Times New Roman"/>
          <w:sz w:val="24"/>
          <w:szCs w:val="24"/>
        </w:rPr>
      </w:pPr>
    </w:p>
    <w:p w:rsidR="00887E2A" w:rsidRDefault="00887E2A" w:rsidP="00887E2A">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2. Показатель риска рассчитывается по следующей формуле:</w:t>
      </w:r>
    </w:p>
    <w:p w:rsidR="00887E2A" w:rsidRDefault="00887E2A" w:rsidP="00887E2A">
      <w:pPr>
        <w:pStyle w:val="ConsPlusNormal"/>
        <w:widowControl w:val="0"/>
        <w:ind w:firstLine="709"/>
        <w:jc w:val="both"/>
        <w:rPr>
          <w:rFonts w:ascii="Times New Roman" w:hAnsi="Times New Roman" w:cs="Times New Roman"/>
          <w:sz w:val="24"/>
          <w:szCs w:val="24"/>
        </w:rPr>
      </w:pPr>
    </w:p>
    <w:p w:rsidR="00887E2A" w:rsidRDefault="00887E2A" w:rsidP="00887E2A">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К = 2 x V1 + V2 + 2 x V3, где: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показатель риска;</w:t>
      </w:r>
    </w:p>
    <w:p w:rsidR="00887E2A" w:rsidRDefault="00887E2A" w:rsidP="00887E2A">
      <w:pPr>
        <w:pStyle w:val="ConsPlusNormal"/>
        <w:widowControl w:val="0"/>
        <w:ind w:firstLine="709"/>
        <w:jc w:val="both"/>
        <w:rPr>
          <w:rFonts w:ascii="Times New Roman" w:hAnsi="Times New Roman" w:cs="Times New Roman"/>
          <w:sz w:val="24"/>
          <w:szCs w:val="24"/>
        </w:rPr>
      </w:pPr>
    </w:p>
    <w:p w:rsidR="00887E2A" w:rsidRDefault="00887E2A" w:rsidP="00887E2A">
      <w:pPr>
        <w:pStyle w:val="ConsPlusNormal"/>
        <w:widowControl w:val="0"/>
        <w:ind w:firstLine="709"/>
        <w:jc w:val="both"/>
        <w:rPr>
          <w:rFonts w:ascii="Times New Roman" w:hAnsi="Times New Roman" w:cs="Times New Roman"/>
          <w:sz w:val="24"/>
          <w:szCs w:val="24"/>
        </w:rPr>
      </w:pPr>
      <w:proofErr w:type="gramStart"/>
      <w:r>
        <w:rPr>
          <w:rFonts w:ascii="Times New Roman" w:hAnsi="Times New Roman" w:cs="Times New Roman"/>
          <w:sz w:val="24"/>
          <w:szCs w:val="24"/>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Pr>
          <w:rFonts w:ascii="Times New Roman" w:hAnsi="Times New Roman" w:cs="Times New Roman"/>
          <w:sz w:val="24"/>
          <w:szCs w:val="24"/>
        </w:rPr>
        <w:t xml:space="preserve"> административных </w:t>
      </w:r>
      <w:proofErr w:type="gramStart"/>
      <w:r>
        <w:rPr>
          <w:rFonts w:ascii="Times New Roman" w:hAnsi="Times New Roman" w:cs="Times New Roman"/>
          <w:sz w:val="24"/>
          <w:szCs w:val="24"/>
        </w:rPr>
        <w:t>правонарушениях</w:t>
      </w:r>
      <w:proofErr w:type="gramEnd"/>
      <w:r>
        <w:rPr>
          <w:rFonts w:ascii="Times New Roman" w:hAnsi="Times New Roman" w:cs="Times New Roman"/>
          <w:sz w:val="24"/>
          <w:szCs w:val="24"/>
        </w:rPr>
        <w:t>, составленных администрацией;</w:t>
      </w:r>
    </w:p>
    <w:p w:rsidR="00887E2A" w:rsidRDefault="00887E2A" w:rsidP="00887E2A">
      <w:pPr>
        <w:pStyle w:val="ConsPlusNormal"/>
        <w:widowControl w:val="0"/>
        <w:ind w:firstLine="709"/>
        <w:jc w:val="both"/>
        <w:rPr>
          <w:rFonts w:ascii="Times New Roman" w:hAnsi="Times New Roman" w:cs="Times New Roman"/>
          <w:sz w:val="24"/>
          <w:szCs w:val="24"/>
        </w:rPr>
      </w:pPr>
    </w:p>
    <w:p w:rsidR="00887E2A" w:rsidRDefault="00887E2A" w:rsidP="00887E2A">
      <w:pPr>
        <w:pStyle w:val="ConsPlusNormal"/>
        <w:widowControl w:val="0"/>
        <w:ind w:firstLine="709"/>
        <w:jc w:val="both"/>
        <w:rPr>
          <w:rFonts w:ascii="Times New Roman" w:hAnsi="Times New Roman" w:cs="Times New Roman"/>
          <w:sz w:val="24"/>
          <w:szCs w:val="24"/>
        </w:rPr>
      </w:pPr>
      <w:proofErr w:type="gramStart"/>
      <w:r>
        <w:rPr>
          <w:rFonts w:ascii="Times New Roman" w:hAnsi="Times New Roman" w:cs="Times New Roman"/>
          <w:sz w:val="24"/>
          <w:szCs w:val="24"/>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правонарушениях</w:t>
      </w:r>
      <w:proofErr w:type="gramEnd"/>
      <w:r>
        <w:rPr>
          <w:rFonts w:ascii="Times New Roman" w:hAnsi="Times New Roman" w:cs="Times New Roman"/>
          <w:sz w:val="24"/>
          <w:szCs w:val="24"/>
        </w:rPr>
        <w:t>, составленных администрацией.</w:t>
      </w:r>
    </w:p>
    <w:p w:rsidR="00887E2A" w:rsidRDefault="00887E2A" w:rsidP="00887E2A">
      <w:pPr>
        <w:pStyle w:val="ConsPlusNormal"/>
        <w:widowControl w:val="0"/>
        <w:ind w:firstLine="709"/>
        <w:jc w:val="both"/>
        <w:rPr>
          <w:rFonts w:ascii="Times New Roman" w:hAnsi="Times New Roman" w:cs="Times New Roman"/>
          <w:sz w:val="24"/>
          <w:szCs w:val="24"/>
        </w:rPr>
      </w:pPr>
    </w:p>
    <w:p w:rsidR="00887E2A" w:rsidRDefault="00887E2A" w:rsidP="00887E2A">
      <w:pPr>
        <w:pStyle w:val="ConsPlusNormal"/>
        <w:widowControl w:val="0"/>
        <w:ind w:firstLine="709"/>
        <w:jc w:val="both"/>
        <w:rPr>
          <w:rFonts w:ascii="Times New Roman" w:hAnsi="Times New Roman" w:cs="Times New Roman"/>
          <w:sz w:val="24"/>
          <w:szCs w:val="24"/>
        </w:rPr>
      </w:pPr>
      <w:proofErr w:type="gramStart"/>
      <w:r>
        <w:rPr>
          <w:rFonts w:ascii="Times New Roman" w:hAnsi="Times New Roman" w:cs="Times New Roman"/>
          <w:sz w:val="24"/>
          <w:szCs w:val="24"/>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roofErr w:type="gramEnd"/>
    </w:p>
    <w:p w:rsidR="00887E2A" w:rsidRDefault="00887E2A" w:rsidP="00887E2A">
      <w:pPr>
        <w:pStyle w:val="ConsPlusNormal"/>
        <w:ind w:firstLine="0"/>
        <w:jc w:val="right"/>
        <w:rPr>
          <w:rFonts w:ascii="Times New Roman" w:hAnsi="Times New Roman" w:cs="Times New Roman"/>
          <w:color w:val="000000"/>
          <w:sz w:val="24"/>
          <w:szCs w:val="24"/>
        </w:rPr>
      </w:pPr>
    </w:p>
    <w:p w:rsidR="00887E2A" w:rsidRDefault="00887E2A" w:rsidP="00887E2A">
      <w:pPr>
        <w:pStyle w:val="ConsPlusNormal"/>
        <w:ind w:firstLine="0"/>
        <w:jc w:val="right"/>
        <w:rPr>
          <w:rFonts w:ascii="Times New Roman" w:hAnsi="Times New Roman" w:cs="Times New Roman"/>
          <w:sz w:val="24"/>
          <w:szCs w:val="24"/>
        </w:rPr>
      </w:pPr>
      <w:r>
        <w:rPr>
          <w:rFonts w:ascii="Times New Roman" w:hAnsi="Times New Roman" w:cs="Times New Roman"/>
          <w:color w:val="000000"/>
          <w:sz w:val="24"/>
          <w:szCs w:val="24"/>
        </w:rPr>
        <w:lastRenderedPageBreak/>
        <w:t>Приложение № 2</w:t>
      </w:r>
    </w:p>
    <w:p w:rsidR="00887E2A" w:rsidRDefault="00887E2A" w:rsidP="00887E2A">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к Положению о муниципальном жилищном контроле </w:t>
      </w:r>
    </w:p>
    <w:p w:rsidR="00887E2A" w:rsidRDefault="00887E2A" w:rsidP="00887E2A">
      <w:pPr>
        <w:pStyle w:val="ConsPlusTitle"/>
        <w:jc w:val="right"/>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на территории муниципального образования </w:t>
      </w:r>
    </w:p>
    <w:p w:rsidR="00887E2A" w:rsidRDefault="00887E2A" w:rsidP="00887E2A">
      <w:pPr>
        <w:pStyle w:val="ConsPlusTitle"/>
        <w:jc w:val="right"/>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 xml:space="preserve">сельского поселения «Субуктуйское» </w:t>
      </w:r>
    </w:p>
    <w:p w:rsidR="00887E2A" w:rsidRDefault="00887E2A" w:rsidP="00887E2A">
      <w:pPr>
        <w:pStyle w:val="ConsPlusTitle"/>
        <w:jc w:val="right"/>
        <w:rPr>
          <w:rFonts w:ascii="Times New Roman" w:eastAsia="Times New Roman" w:hAnsi="Times New Roman" w:cs="Times New Roman"/>
          <w:b w:val="0"/>
          <w:bCs w:val="0"/>
          <w:color w:val="000000"/>
          <w:sz w:val="24"/>
          <w:szCs w:val="24"/>
        </w:rPr>
      </w:pPr>
      <w:r>
        <w:rPr>
          <w:rFonts w:ascii="Times New Roman" w:eastAsia="Times New Roman" w:hAnsi="Times New Roman" w:cs="Times New Roman"/>
          <w:b w:val="0"/>
          <w:bCs w:val="0"/>
          <w:color w:val="000000"/>
          <w:sz w:val="24"/>
          <w:szCs w:val="24"/>
        </w:rPr>
        <w:t>Кяхтинского района Республики Бурятия</w:t>
      </w:r>
    </w:p>
    <w:p w:rsidR="00887E2A" w:rsidRDefault="00887E2A" w:rsidP="00887E2A">
      <w:pPr>
        <w:pStyle w:val="ConsPlusTitle"/>
        <w:jc w:val="center"/>
        <w:rPr>
          <w:rFonts w:ascii="Times New Roman" w:eastAsia="Times New Roman" w:hAnsi="Times New Roman" w:cs="Times New Roman"/>
          <w:b w:val="0"/>
          <w:bCs w:val="0"/>
          <w:color w:val="000000"/>
          <w:sz w:val="24"/>
          <w:szCs w:val="24"/>
        </w:rPr>
      </w:pPr>
    </w:p>
    <w:p w:rsidR="00887E2A" w:rsidRDefault="00887E2A" w:rsidP="00887E2A">
      <w:pPr>
        <w:pStyle w:val="ConsPlusTitle"/>
        <w:jc w:val="center"/>
        <w:rPr>
          <w:rFonts w:ascii="Times New Roman" w:hAnsi="Times New Roman" w:cs="Times New Roman"/>
          <w:color w:val="000000"/>
          <w:sz w:val="24"/>
          <w:szCs w:val="24"/>
        </w:rPr>
      </w:pPr>
    </w:p>
    <w:p w:rsidR="00887E2A" w:rsidRDefault="00887E2A" w:rsidP="00887E2A">
      <w:pPr>
        <w:pStyle w:val="ConsPlusTitle"/>
        <w:jc w:val="center"/>
        <w:rPr>
          <w:rFonts w:ascii="Times New Roman" w:hAnsi="Times New Roman" w:cs="Times New Roman"/>
          <w:b w:val="0"/>
          <w:bCs w:val="0"/>
          <w:color w:val="000000"/>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муниципального образования сельского поселения «Субуктуйское» Кяхтинского района Республики Бурятия</w:t>
      </w:r>
      <w:r>
        <w:rPr>
          <w:rFonts w:ascii="Times New Roman" w:hAnsi="Times New Roman" w:cs="Times New Roman"/>
          <w:b w:val="0"/>
          <w:bCs w:val="0"/>
          <w:i/>
          <w:iCs/>
          <w:color w:val="000000"/>
          <w:sz w:val="24"/>
          <w:szCs w:val="24"/>
        </w:rPr>
        <w:t xml:space="preserve"> </w:t>
      </w:r>
      <w:r>
        <w:rPr>
          <w:rFonts w:ascii="Times New Roman" w:hAnsi="Times New Roman" w:cs="Times New Roman"/>
          <w:color w:val="000000"/>
          <w:sz w:val="24"/>
          <w:szCs w:val="24"/>
        </w:rPr>
        <w:t>муниципального жилищного контроля</w:t>
      </w:r>
    </w:p>
    <w:p w:rsidR="00887E2A" w:rsidRDefault="00887E2A" w:rsidP="00887E2A">
      <w:pPr>
        <w:pStyle w:val="ConsPlusNormal"/>
        <w:ind w:firstLine="540"/>
        <w:jc w:val="both"/>
        <w:rPr>
          <w:rFonts w:ascii="Times New Roman" w:hAnsi="Times New Roman" w:cs="Times New Roman"/>
          <w:color w:val="000000"/>
          <w:sz w:val="24"/>
          <w:szCs w:val="24"/>
        </w:rPr>
      </w:pPr>
    </w:p>
    <w:p w:rsidR="00887E2A" w:rsidRDefault="00887E2A" w:rsidP="00887E2A">
      <w:pPr>
        <w:pStyle w:val="ConsPlusNormal"/>
        <w:ind w:firstLine="540"/>
        <w:jc w:val="both"/>
        <w:rPr>
          <w:rFonts w:ascii="Times New Roman" w:hAnsi="Times New Roman" w:cs="Times New Roman"/>
          <w:color w:val="000000"/>
          <w:sz w:val="24"/>
          <w:szCs w:val="24"/>
        </w:rPr>
      </w:pP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Поступление в администрацию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Поступление в администрацию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w:t>
      </w:r>
      <w:proofErr w:type="gramEnd"/>
      <w:r>
        <w:rPr>
          <w:rFonts w:ascii="Times New Roman" w:hAnsi="Times New Roman" w:cs="Times New Roman"/>
          <w:color w:val="000000"/>
          <w:sz w:val="24"/>
          <w:szCs w:val="24"/>
        </w:rPr>
        <w:t xml:space="preserve">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от граждан или организаций, являющихся собственниками помещений в многоквартирном доме, в котором есть жилые помещения </w:t>
      </w:r>
      <w:r>
        <w:rPr>
          <w:rFonts w:ascii="Times New Roman" w:hAnsi="Times New Roman" w:cs="Times New Roman"/>
          <w:color w:val="000000"/>
          <w:sz w:val="24"/>
          <w:szCs w:val="24"/>
        </w:rPr>
        <w:lastRenderedPageBreak/>
        <w:t>муниципального жилищного фонда, граждан, являющихся пользователями жилых помещений муниципального жилищного фонда в многоквартирном</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roofErr w:type="gramEnd"/>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4. Поступление в администрацию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proofErr w:type="gramStart"/>
      <w:r>
        <w:rPr>
          <w:rFonts w:ascii="Times New Roman" w:hAnsi="Times New Roman" w:cs="Times New Roman"/>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Pr>
          <w:rFonts w:ascii="Times New Roman" w:hAnsi="Times New Roman" w:cs="Times New Roman"/>
          <w:color w:val="000000"/>
          <w:sz w:val="24"/>
          <w:szCs w:val="24"/>
        </w:rPr>
        <w:t xml:space="preserve"> информационной системе жилищно-коммунального хозяйства.</w:t>
      </w:r>
    </w:p>
    <w:p w:rsidR="00887E2A" w:rsidRDefault="00887E2A" w:rsidP="00887E2A">
      <w:pPr>
        <w:pStyle w:val="s1"/>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887E2A" w:rsidRDefault="00887E2A" w:rsidP="00887E2A">
      <w:pPr>
        <w:pStyle w:val="a4"/>
        <w:spacing w:before="63" w:line="322" w:lineRule="exact"/>
        <w:ind w:left="6379" w:firstLine="0"/>
        <w:jc w:val="left"/>
        <w:rPr>
          <w:spacing w:val="-2"/>
          <w:sz w:val="24"/>
          <w:szCs w:val="24"/>
        </w:rPr>
      </w:pPr>
    </w:p>
    <w:p w:rsidR="00887E2A" w:rsidRDefault="00887E2A" w:rsidP="00887E2A">
      <w:pPr>
        <w:rPr>
          <w:sz w:val="24"/>
          <w:szCs w:val="24"/>
        </w:rPr>
      </w:pPr>
      <w:r>
        <w:rPr>
          <w:sz w:val="24"/>
          <w:szCs w:val="24"/>
        </w:rPr>
        <w:t xml:space="preserve">                                               </w:t>
      </w:r>
    </w:p>
    <w:p w:rsidR="00CF19EE" w:rsidRDefault="00CF19EE"/>
    <w:sectPr w:rsidR="00CF1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D2"/>
    <w:rsid w:val="006D71D2"/>
    <w:rsid w:val="00887E2A"/>
    <w:rsid w:val="00CF1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E2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7E2A"/>
    <w:rPr>
      <w:color w:val="0000FF"/>
      <w:u w:val="single"/>
    </w:rPr>
  </w:style>
  <w:style w:type="paragraph" w:styleId="a4">
    <w:name w:val="Body Text"/>
    <w:basedOn w:val="a"/>
    <w:link w:val="a5"/>
    <w:uiPriority w:val="1"/>
    <w:semiHidden/>
    <w:unhideWhenUsed/>
    <w:qFormat/>
    <w:rsid w:val="00887E2A"/>
    <w:pPr>
      <w:ind w:left="1274" w:firstLine="542"/>
      <w:jc w:val="both"/>
    </w:pPr>
    <w:rPr>
      <w:sz w:val="28"/>
      <w:szCs w:val="28"/>
    </w:rPr>
  </w:style>
  <w:style w:type="character" w:customStyle="1" w:styleId="a5">
    <w:name w:val="Основной текст Знак"/>
    <w:basedOn w:val="a0"/>
    <w:link w:val="a4"/>
    <w:uiPriority w:val="1"/>
    <w:semiHidden/>
    <w:rsid w:val="00887E2A"/>
    <w:rPr>
      <w:rFonts w:ascii="Times New Roman" w:eastAsia="Times New Roman" w:hAnsi="Times New Roman" w:cs="Times New Roman"/>
      <w:sz w:val="28"/>
      <w:szCs w:val="28"/>
    </w:rPr>
  </w:style>
  <w:style w:type="paragraph" w:customStyle="1" w:styleId="1">
    <w:name w:val="Основной текст1"/>
    <w:basedOn w:val="a"/>
    <w:qFormat/>
    <w:rsid w:val="00887E2A"/>
    <w:pPr>
      <w:spacing w:line="360" w:lineRule="auto"/>
      <w:ind w:firstLine="400"/>
    </w:pPr>
    <w:rPr>
      <w:sz w:val="28"/>
      <w:szCs w:val="28"/>
    </w:rPr>
  </w:style>
  <w:style w:type="paragraph" w:customStyle="1" w:styleId="ConsPlusTitle">
    <w:name w:val="ConsPlusTitle"/>
    <w:rsid w:val="00887E2A"/>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uiPriority w:val="99"/>
    <w:rsid w:val="00887E2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87E2A"/>
    <w:pPr>
      <w:widowControl/>
      <w:autoSpaceDE/>
      <w:autoSpaceDN/>
      <w:ind w:firstLine="720"/>
      <w:jc w:val="both"/>
    </w:pPr>
    <w:rPr>
      <w:rFonts w:ascii="Arial" w:hAnsi="Arial" w:cs="Arial"/>
      <w:sz w:val="26"/>
      <w:szCs w:val="26"/>
      <w:lang w:eastAsia="ru-RU"/>
    </w:rPr>
  </w:style>
  <w:style w:type="paragraph" w:customStyle="1" w:styleId="10">
    <w:name w:val="Без интервала1"/>
    <w:rsid w:val="00887E2A"/>
    <w:pPr>
      <w:suppressAutoHyphens/>
      <w:spacing w:after="0" w:line="240" w:lineRule="auto"/>
    </w:pPr>
    <w:rPr>
      <w:rFonts w:ascii="Calibri" w:eastAsia="Times New Roman" w:hAnsi="Calibri" w:cs="Calibri"/>
      <w:lang w:eastAsia="zh-CN"/>
    </w:rPr>
  </w:style>
  <w:style w:type="paragraph" w:styleId="a6">
    <w:name w:val="Balloon Text"/>
    <w:basedOn w:val="a"/>
    <w:link w:val="a7"/>
    <w:uiPriority w:val="99"/>
    <w:semiHidden/>
    <w:unhideWhenUsed/>
    <w:rsid w:val="00887E2A"/>
    <w:rPr>
      <w:rFonts w:ascii="Tahoma" w:hAnsi="Tahoma" w:cs="Tahoma"/>
      <w:sz w:val="16"/>
      <w:szCs w:val="16"/>
    </w:rPr>
  </w:style>
  <w:style w:type="character" w:customStyle="1" w:styleId="a7">
    <w:name w:val="Текст выноски Знак"/>
    <w:basedOn w:val="a0"/>
    <w:link w:val="a6"/>
    <w:uiPriority w:val="99"/>
    <w:semiHidden/>
    <w:rsid w:val="00887E2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E2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87E2A"/>
    <w:rPr>
      <w:color w:val="0000FF"/>
      <w:u w:val="single"/>
    </w:rPr>
  </w:style>
  <w:style w:type="paragraph" w:styleId="a4">
    <w:name w:val="Body Text"/>
    <w:basedOn w:val="a"/>
    <w:link w:val="a5"/>
    <w:uiPriority w:val="1"/>
    <w:semiHidden/>
    <w:unhideWhenUsed/>
    <w:qFormat/>
    <w:rsid w:val="00887E2A"/>
    <w:pPr>
      <w:ind w:left="1274" w:firstLine="542"/>
      <w:jc w:val="both"/>
    </w:pPr>
    <w:rPr>
      <w:sz w:val="28"/>
      <w:szCs w:val="28"/>
    </w:rPr>
  </w:style>
  <w:style w:type="character" w:customStyle="1" w:styleId="a5">
    <w:name w:val="Основной текст Знак"/>
    <w:basedOn w:val="a0"/>
    <w:link w:val="a4"/>
    <w:uiPriority w:val="1"/>
    <w:semiHidden/>
    <w:rsid w:val="00887E2A"/>
    <w:rPr>
      <w:rFonts w:ascii="Times New Roman" w:eastAsia="Times New Roman" w:hAnsi="Times New Roman" w:cs="Times New Roman"/>
      <w:sz w:val="28"/>
      <w:szCs w:val="28"/>
    </w:rPr>
  </w:style>
  <w:style w:type="paragraph" w:customStyle="1" w:styleId="1">
    <w:name w:val="Основной текст1"/>
    <w:basedOn w:val="a"/>
    <w:qFormat/>
    <w:rsid w:val="00887E2A"/>
    <w:pPr>
      <w:spacing w:line="360" w:lineRule="auto"/>
      <w:ind w:firstLine="400"/>
    </w:pPr>
    <w:rPr>
      <w:sz w:val="28"/>
      <w:szCs w:val="28"/>
    </w:rPr>
  </w:style>
  <w:style w:type="paragraph" w:customStyle="1" w:styleId="ConsPlusTitle">
    <w:name w:val="ConsPlusTitle"/>
    <w:rsid w:val="00887E2A"/>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uiPriority w:val="99"/>
    <w:rsid w:val="00887E2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87E2A"/>
    <w:pPr>
      <w:widowControl/>
      <w:autoSpaceDE/>
      <w:autoSpaceDN/>
      <w:ind w:firstLine="720"/>
      <w:jc w:val="both"/>
    </w:pPr>
    <w:rPr>
      <w:rFonts w:ascii="Arial" w:hAnsi="Arial" w:cs="Arial"/>
      <w:sz w:val="26"/>
      <w:szCs w:val="26"/>
      <w:lang w:eastAsia="ru-RU"/>
    </w:rPr>
  </w:style>
  <w:style w:type="paragraph" w:customStyle="1" w:styleId="10">
    <w:name w:val="Без интервала1"/>
    <w:rsid w:val="00887E2A"/>
    <w:pPr>
      <w:suppressAutoHyphens/>
      <w:spacing w:after="0" w:line="240" w:lineRule="auto"/>
    </w:pPr>
    <w:rPr>
      <w:rFonts w:ascii="Calibri" w:eastAsia="Times New Roman" w:hAnsi="Calibri" w:cs="Calibri"/>
      <w:lang w:eastAsia="zh-CN"/>
    </w:rPr>
  </w:style>
  <w:style w:type="paragraph" w:styleId="a6">
    <w:name w:val="Balloon Text"/>
    <w:basedOn w:val="a"/>
    <w:link w:val="a7"/>
    <w:uiPriority w:val="99"/>
    <w:semiHidden/>
    <w:unhideWhenUsed/>
    <w:rsid w:val="00887E2A"/>
    <w:rPr>
      <w:rFonts w:ascii="Tahoma" w:hAnsi="Tahoma" w:cs="Tahoma"/>
      <w:sz w:val="16"/>
      <w:szCs w:val="16"/>
    </w:rPr>
  </w:style>
  <w:style w:type="character" w:customStyle="1" w:styleId="a7">
    <w:name w:val="Текст выноски Знак"/>
    <w:basedOn w:val="a0"/>
    <w:link w:val="a6"/>
    <w:uiPriority w:val="99"/>
    <w:semiHidden/>
    <w:rsid w:val="00887E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theme" Target="theme/theme1.xml"/><Relationship Id="rId5" Type="http://schemas.openxmlformats.org/officeDocument/2006/relationships/hyperlink" Target="https://login.consultant.ru/link/?req=doc&amp;base=LAW&amp;n=358750&amp;date=25.06.2021&amp;demo=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7366</Words>
  <Characters>41990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cp:lastPrinted>2026-01-28T01:12:00Z</cp:lastPrinted>
  <dcterms:created xsi:type="dcterms:W3CDTF">2026-01-28T01:11:00Z</dcterms:created>
  <dcterms:modified xsi:type="dcterms:W3CDTF">2026-01-28T01:12:00Z</dcterms:modified>
</cp:coreProperties>
</file>